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0" w:beforeAutospacing="0" w:after="0" w:afterAutospacing="0" w:line="100" w:lineRule="exact"/>
        <w:ind w:firstLine="420"/>
        <w:jc w:val="both"/>
        <w:rPr>
          <w:rFonts w:hint="default" w:ascii="Times New Roman" w:hAnsi="Times New Roman" w:cs="Times New Roman"/>
          <w:color w:val="333333"/>
        </w:rPr>
      </w:pPr>
    </w:p>
    <w:p>
      <w:pPr>
        <w:pStyle w:val="6"/>
        <w:widowControl/>
        <w:shd w:val="clear" w:color="auto" w:fill="FFFFFF"/>
        <w:spacing w:before="0" w:beforeAutospacing="0" w:after="0" w:afterAutospacing="0" w:line="420" w:lineRule="atLeast"/>
        <w:jc w:val="center"/>
        <w:rPr>
          <w:rFonts w:hint="default" w:ascii="Times New Roman" w:hAnsi="Times New Roman" w:eastAsia="方正小标宋简体" w:cs="Times New Roman"/>
          <w:color w:val="000000"/>
          <w:kern w:val="2"/>
          <w:sz w:val="44"/>
          <w:szCs w:val="44"/>
        </w:rPr>
      </w:pPr>
      <w:r>
        <w:rPr>
          <w:rFonts w:hint="default" w:ascii="Times New Roman" w:hAnsi="Times New Roman" w:eastAsia="方正小标宋简体" w:cs="Times New Roman"/>
          <w:color w:val="000000"/>
          <w:kern w:val="2"/>
          <w:sz w:val="44"/>
          <w:szCs w:val="44"/>
        </w:rPr>
        <w:t>山丹县</w:t>
      </w:r>
      <w:r>
        <w:rPr>
          <w:rFonts w:hint="eastAsia" w:ascii="Times New Roman" w:hAnsi="Times New Roman" w:eastAsia="方正小标宋简体" w:cs="Times New Roman"/>
          <w:color w:val="000000"/>
          <w:kern w:val="2"/>
          <w:sz w:val="44"/>
          <w:szCs w:val="44"/>
          <w:lang w:eastAsia="zh-CN"/>
        </w:rPr>
        <w:t>司法局</w:t>
      </w:r>
      <w:r>
        <w:rPr>
          <w:rFonts w:hint="default" w:ascii="Times New Roman" w:hAnsi="Times New Roman" w:eastAsia="方正小标宋简体" w:cs="Times New Roman"/>
          <w:color w:val="000000"/>
          <w:kern w:val="2"/>
          <w:sz w:val="44"/>
          <w:szCs w:val="44"/>
        </w:rPr>
        <w:t>2021年度政府信息公开工作年度报告</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20"/>
        <w:jc w:val="both"/>
        <w:textAlignment w:val="auto"/>
        <w:rPr>
          <w:rFonts w:hint="default" w:ascii="Times New Roman" w:hAnsi="Times New Roman" w:cs="Times New Roman"/>
          <w:color w:val="333333"/>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20"/>
        <w:jc w:val="both"/>
        <w:textAlignment w:val="auto"/>
        <w:rPr>
          <w:rFonts w:hint="default" w:ascii="Times New Roman" w:hAnsi="Times New Roman" w:eastAsia="黑体" w:cs="Times New Roman"/>
          <w:kern w:val="2"/>
          <w:sz w:val="32"/>
          <w:szCs w:val="40"/>
        </w:rPr>
      </w:pPr>
      <w:r>
        <w:rPr>
          <w:rFonts w:hint="default" w:ascii="Times New Roman" w:hAnsi="Times New Roman" w:eastAsia="黑体" w:cs="Times New Roman"/>
          <w:kern w:val="2"/>
          <w:sz w:val="32"/>
          <w:szCs w:val="40"/>
        </w:rPr>
        <w:t>一、总体情况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i w:val="0"/>
          <w:iCs w:val="0"/>
          <w:caps w:val="0"/>
          <w:color w:val="424242"/>
          <w:spacing w:val="0"/>
          <w:sz w:val="32"/>
          <w:szCs w:val="32"/>
          <w:shd w:val="clear" w:fill="FFFFFF"/>
        </w:rPr>
      </w:pPr>
      <w:r>
        <w:rPr>
          <w:rFonts w:hint="eastAsia" w:ascii="仿宋_GB2312" w:hAnsi="仿宋_GB2312" w:eastAsia="仿宋_GB2312" w:cs="仿宋_GB2312"/>
          <w:i w:val="0"/>
          <w:iCs w:val="0"/>
          <w:caps w:val="0"/>
          <w:color w:val="424242"/>
          <w:spacing w:val="0"/>
          <w:sz w:val="32"/>
          <w:szCs w:val="32"/>
          <w:shd w:val="clear" w:fill="FFFFFF"/>
        </w:rPr>
        <w:t>2021年，我局坚持以习近平新时代中国特色社会主义思想为指导，深入学习贯彻习近平法治思想和党的十九届五中、六中全会精神，紧紧围绕全县</w:t>
      </w:r>
      <w:r>
        <w:rPr>
          <w:rFonts w:hint="eastAsia" w:ascii="仿宋_GB2312" w:hAnsi="仿宋_GB2312" w:eastAsia="仿宋_GB2312" w:cs="仿宋_GB2312"/>
          <w:i w:val="0"/>
          <w:iCs w:val="0"/>
          <w:caps w:val="0"/>
          <w:color w:val="424242"/>
          <w:spacing w:val="0"/>
          <w:sz w:val="32"/>
          <w:szCs w:val="32"/>
          <w:shd w:val="clear" w:fill="FFFFFF"/>
          <w:lang w:eastAsia="zh-CN"/>
        </w:rPr>
        <w:t>司法行政工作</w:t>
      </w:r>
      <w:r>
        <w:rPr>
          <w:rFonts w:hint="eastAsia" w:ascii="仿宋_GB2312" w:hAnsi="仿宋_GB2312" w:eastAsia="仿宋_GB2312" w:cs="仿宋_GB2312"/>
          <w:i w:val="0"/>
          <w:iCs w:val="0"/>
          <w:caps w:val="0"/>
          <w:color w:val="424242"/>
          <w:spacing w:val="0"/>
          <w:sz w:val="32"/>
          <w:szCs w:val="32"/>
          <w:shd w:val="clear" w:fill="FFFFFF"/>
        </w:rPr>
        <w:t>大局和信息公开工作要求，以公开为常态、不公开为例外，规范运作，强化监督，推进政务公开制度化规范化，提升政务公开的质量和实效。</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i w:val="0"/>
          <w:iCs w:val="0"/>
          <w:caps w:val="0"/>
          <w:color w:val="424242"/>
          <w:spacing w:val="0"/>
          <w:sz w:val="32"/>
          <w:szCs w:val="32"/>
          <w:shd w:val="clear" w:fill="FFFFFF"/>
        </w:rPr>
      </w:pPr>
      <w:r>
        <w:rPr>
          <w:rFonts w:hint="eastAsia" w:ascii="仿宋_GB2312" w:hAnsi="仿宋_GB2312" w:eastAsia="仿宋_GB2312" w:cs="仿宋_GB2312"/>
          <w:i w:val="0"/>
          <w:iCs w:val="0"/>
          <w:caps w:val="0"/>
          <w:color w:val="424242"/>
          <w:spacing w:val="0"/>
          <w:sz w:val="32"/>
          <w:szCs w:val="32"/>
          <w:shd w:val="clear" w:fill="FFFFFF"/>
        </w:rPr>
        <w:t>截止202</w:t>
      </w:r>
      <w:r>
        <w:rPr>
          <w:rFonts w:hint="eastAsia" w:ascii="仿宋_GB2312" w:hAnsi="仿宋_GB2312" w:eastAsia="仿宋_GB2312" w:cs="仿宋_GB2312"/>
          <w:i w:val="0"/>
          <w:iCs w:val="0"/>
          <w:caps w:val="0"/>
          <w:color w:val="424242"/>
          <w:spacing w:val="0"/>
          <w:sz w:val="32"/>
          <w:szCs w:val="32"/>
          <w:shd w:val="clear" w:fill="FFFFFF"/>
          <w:lang w:val="en-US"/>
        </w:rPr>
        <w:t>1</w:t>
      </w:r>
      <w:r>
        <w:rPr>
          <w:rFonts w:hint="eastAsia" w:ascii="仿宋_GB2312" w:hAnsi="仿宋_GB2312" w:eastAsia="仿宋_GB2312" w:cs="仿宋_GB2312"/>
          <w:i w:val="0"/>
          <w:iCs w:val="0"/>
          <w:caps w:val="0"/>
          <w:color w:val="424242"/>
          <w:spacing w:val="0"/>
          <w:sz w:val="32"/>
          <w:szCs w:val="32"/>
          <w:shd w:val="clear" w:fill="FFFFFF"/>
        </w:rPr>
        <w:t>年12月31日，山丹县司法局通过山丹县人民政府网站政务公开栏目累计主动公开信息</w:t>
      </w:r>
      <w:r>
        <w:rPr>
          <w:rFonts w:hint="eastAsia" w:ascii="仿宋_GB2312" w:hAnsi="仿宋_GB2312" w:eastAsia="仿宋_GB2312" w:cs="仿宋_GB2312"/>
          <w:i w:val="0"/>
          <w:iCs w:val="0"/>
          <w:caps w:val="0"/>
          <w:color w:val="424242"/>
          <w:spacing w:val="0"/>
          <w:sz w:val="32"/>
          <w:szCs w:val="32"/>
          <w:shd w:val="clear" w:fill="FFFFFF"/>
          <w:lang w:val="en-US"/>
        </w:rPr>
        <w:t>39</w:t>
      </w:r>
      <w:r>
        <w:rPr>
          <w:rFonts w:hint="eastAsia" w:ascii="仿宋_GB2312" w:hAnsi="仿宋_GB2312" w:eastAsia="仿宋_GB2312" w:cs="仿宋_GB2312"/>
          <w:i w:val="0"/>
          <w:iCs w:val="0"/>
          <w:caps w:val="0"/>
          <w:color w:val="424242"/>
          <w:spacing w:val="0"/>
          <w:sz w:val="32"/>
          <w:szCs w:val="32"/>
          <w:shd w:val="clear" w:fill="FFFFFF"/>
        </w:rPr>
        <w:t>条，其中：公开机构职能1条，信息公开年报1条，公开部门文件</w:t>
      </w:r>
      <w:r>
        <w:rPr>
          <w:rFonts w:hint="eastAsia" w:ascii="仿宋_GB2312" w:hAnsi="仿宋_GB2312" w:eastAsia="仿宋_GB2312" w:cs="仿宋_GB2312"/>
          <w:i w:val="0"/>
          <w:iCs w:val="0"/>
          <w:caps w:val="0"/>
          <w:color w:val="424242"/>
          <w:spacing w:val="0"/>
          <w:sz w:val="32"/>
          <w:szCs w:val="32"/>
          <w:shd w:val="clear" w:fill="FFFFFF"/>
          <w:lang w:val="en-US"/>
        </w:rPr>
        <w:t>20</w:t>
      </w:r>
      <w:r>
        <w:rPr>
          <w:rFonts w:hint="eastAsia" w:ascii="仿宋_GB2312" w:hAnsi="仿宋_GB2312" w:eastAsia="仿宋_GB2312" w:cs="仿宋_GB2312"/>
          <w:i w:val="0"/>
          <w:iCs w:val="0"/>
          <w:caps w:val="0"/>
          <w:color w:val="424242"/>
          <w:spacing w:val="0"/>
          <w:sz w:val="32"/>
          <w:szCs w:val="32"/>
          <w:shd w:val="clear" w:fill="FFFFFF"/>
        </w:rPr>
        <w:t>份，公开重点工作信息</w:t>
      </w:r>
      <w:r>
        <w:rPr>
          <w:rFonts w:hint="eastAsia" w:ascii="仿宋_GB2312" w:hAnsi="仿宋_GB2312" w:eastAsia="仿宋_GB2312" w:cs="仿宋_GB2312"/>
          <w:i w:val="0"/>
          <w:iCs w:val="0"/>
          <w:caps w:val="0"/>
          <w:color w:val="424242"/>
          <w:spacing w:val="0"/>
          <w:sz w:val="32"/>
          <w:szCs w:val="32"/>
          <w:shd w:val="clear" w:fill="FFFFFF"/>
          <w:lang w:val="en-US"/>
        </w:rPr>
        <w:t>6</w:t>
      </w:r>
      <w:r>
        <w:rPr>
          <w:rFonts w:hint="eastAsia" w:ascii="仿宋_GB2312" w:hAnsi="仿宋_GB2312" w:eastAsia="仿宋_GB2312" w:cs="仿宋_GB2312"/>
          <w:i w:val="0"/>
          <w:iCs w:val="0"/>
          <w:caps w:val="0"/>
          <w:color w:val="424242"/>
          <w:spacing w:val="0"/>
          <w:sz w:val="32"/>
          <w:szCs w:val="32"/>
          <w:shd w:val="clear" w:fill="FFFFFF"/>
        </w:rPr>
        <w:t>条，政策解读</w:t>
      </w:r>
      <w:r>
        <w:rPr>
          <w:rFonts w:hint="eastAsia" w:ascii="仿宋_GB2312" w:hAnsi="仿宋_GB2312" w:eastAsia="仿宋_GB2312" w:cs="仿宋_GB2312"/>
          <w:i w:val="0"/>
          <w:iCs w:val="0"/>
          <w:caps w:val="0"/>
          <w:color w:val="424242"/>
          <w:spacing w:val="0"/>
          <w:sz w:val="32"/>
          <w:szCs w:val="32"/>
          <w:shd w:val="clear" w:fill="FFFFFF"/>
          <w:lang w:val="en-US"/>
        </w:rPr>
        <w:t>7</w:t>
      </w:r>
      <w:r>
        <w:rPr>
          <w:rFonts w:hint="eastAsia" w:ascii="仿宋_GB2312" w:hAnsi="仿宋_GB2312" w:eastAsia="仿宋_GB2312" w:cs="仿宋_GB2312"/>
          <w:i w:val="0"/>
          <w:iCs w:val="0"/>
          <w:caps w:val="0"/>
          <w:color w:val="424242"/>
          <w:spacing w:val="0"/>
          <w:sz w:val="32"/>
          <w:szCs w:val="32"/>
          <w:shd w:val="clear" w:fill="FFFFFF"/>
        </w:rPr>
        <w:t>条，</w:t>
      </w:r>
      <w:r>
        <w:rPr>
          <w:rFonts w:hint="eastAsia" w:ascii="仿宋_GB2312" w:hAnsi="仿宋_GB2312" w:eastAsia="仿宋_GB2312" w:cs="仿宋_GB2312"/>
          <w:i w:val="0"/>
          <w:iCs w:val="0"/>
          <w:caps w:val="0"/>
          <w:color w:val="424242"/>
          <w:spacing w:val="0"/>
          <w:sz w:val="32"/>
          <w:szCs w:val="32"/>
          <w:shd w:val="clear" w:fill="FFFFFF"/>
          <w:lang w:eastAsia="zh-CN"/>
        </w:rPr>
        <w:t>法律法规</w:t>
      </w:r>
      <w:r>
        <w:rPr>
          <w:rFonts w:hint="eastAsia" w:ascii="仿宋_GB2312" w:hAnsi="仿宋_GB2312" w:eastAsia="仿宋_GB2312" w:cs="仿宋_GB2312"/>
          <w:i w:val="0"/>
          <w:iCs w:val="0"/>
          <w:caps w:val="0"/>
          <w:color w:val="424242"/>
          <w:spacing w:val="0"/>
          <w:sz w:val="32"/>
          <w:szCs w:val="32"/>
          <w:shd w:val="clear" w:fill="FFFFFF"/>
          <w:lang w:val="en-US"/>
        </w:rPr>
        <w:t>4</w:t>
      </w:r>
      <w:r>
        <w:rPr>
          <w:rFonts w:hint="eastAsia" w:ascii="仿宋_GB2312" w:hAnsi="仿宋_GB2312" w:eastAsia="仿宋_GB2312" w:cs="仿宋_GB2312"/>
          <w:i w:val="0"/>
          <w:iCs w:val="0"/>
          <w:caps w:val="0"/>
          <w:color w:val="424242"/>
          <w:spacing w:val="0"/>
          <w:sz w:val="32"/>
          <w:szCs w:val="32"/>
          <w:shd w:val="clear" w:fill="FFFFFF"/>
        </w:rPr>
        <w:t>条；通过“山丹司法”微信公众号转发转载司法行政重点、亮点信息共</w:t>
      </w:r>
      <w:r>
        <w:rPr>
          <w:rFonts w:hint="eastAsia" w:ascii="仿宋_GB2312" w:hAnsi="仿宋_GB2312" w:eastAsia="仿宋_GB2312" w:cs="仿宋_GB2312"/>
          <w:i w:val="0"/>
          <w:iCs w:val="0"/>
          <w:caps w:val="0"/>
          <w:color w:val="424242"/>
          <w:spacing w:val="0"/>
          <w:sz w:val="32"/>
          <w:szCs w:val="32"/>
          <w:shd w:val="clear" w:fill="FFFFFF"/>
          <w:lang w:val="en-US"/>
        </w:rPr>
        <w:t>700</w:t>
      </w:r>
      <w:r>
        <w:rPr>
          <w:rFonts w:hint="eastAsia" w:ascii="仿宋_GB2312" w:hAnsi="仿宋_GB2312" w:eastAsia="仿宋_GB2312" w:cs="仿宋_GB2312"/>
          <w:i w:val="0"/>
          <w:iCs w:val="0"/>
          <w:caps w:val="0"/>
          <w:color w:val="424242"/>
          <w:spacing w:val="0"/>
          <w:sz w:val="32"/>
          <w:szCs w:val="32"/>
          <w:shd w:val="clear" w:fill="FFFFFF"/>
        </w:rPr>
        <w:t>余条。切实提高了山丹县司法行政工作的透明度、影响力和群众满意度。</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20"/>
        <w:jc w:val="both"/>
        <w:textAlignment w:val="auto"/>
        <w:rPr>
          <w:rFonts w:hint="default" w:ascii="Times New Roman" w:hAnsi="Times New Roman" w:cs="Times New Roman"/>
          <w:color w:val="333333"/>
        </w:rPr>
      </w:pPr>
      <w:r>
        <w:rPr>
          <w:rFonts w:hint="default" w:ascii="Times New Roman" w:hAnsi="Times New Roman" w:eastAsia="黑体" w:cs="Times New Roman"/>
          <w:kern w:val="2"/>
          <w:sz w:val="32"/>
          <w:szCs w:val="40"/>
        </w:rPr>
        <w:t>二、主动公开政府信息情况</w:t>
      </w:r>
    </w:p>
    <w:tbl>
      <w:tblPr>
        <w:tblStyle w:val="7"/>
        <w:tblW w:w="10360" w:type="dxa"/>
        <w:jc w:val="center"/>
        <w:tblLayout w:type="fixed"/>
        <w:tblCellMar>
          <w:top w:w="0" w:type="dxa"/>
          <w:left w:w="0" w:type="dxa"/>
          <w:bottom w:w="0" w:type="dxa"/>
          <w:right w:w="0" w:type="dxa"/>
        </w:tblCellMar>
      </w:tblPr>
      <w:tblGrid>
        <w:gridCol w:w="2590"/>
        <w:gridCol w:w="2590"/>
        <w:gridCol w:w="2590"/>
        <w:gridCol w:w="2590"/>
      </w:tblGrid>
      <w:tr>
        <w:tblPrEx>
          <w:tblCellMar>
            <w:top w:w="0" w:type="dxa"/>
            <w:left w:w="0" w:type="dxa"/>
            <w:bottom w:w="0" w:type="dxa"/>
            <w:right w:w="0" w:type="dxa"/>
          </w:tblCellMar>
        </w:tblPrEx>
        <w:trPr>
          <w:trHeight w:val="667" w:hRule="atLeast"/>
          <w:jc w:val="center"/>
        </w:trPr>
        <w:tc>
          <w:tcPr>
            <w:tcW w:w="1036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第二十条第（一）项</w:t>
            </w:r>
          </w:p>
        </w:tc>
      </w:tr>
      <w:tr>
        <w:tblPrEx>
          <w:tblCellMar>
            <w:top w:w="0" w:type="dxa"/>
            <w:left w:w="0" w:type="dxa"/>
            <w:bottom w:w="0" w:type="dxa"/>
            <w:right w:w="0" w:type="dxa"/>
          </w:tblCellMar>
        </w:tblPrEx>
        <w:trPr>
          <w:trHeight w:val="667" w:hRule="atLeast"/>
          <w:jc w:val="center"/>
        </w:trPr>
        <w:tc>
          <w:tcPr>
            <w:tcW w:w="259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信息内容</w:t>
            </w:r>
          </w:p>
        </w:tc>
        <w:tc>
          <w:tcPr>
            <w:tcW w:w="2590"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本年制发件数</w:t>
            </w:r>
          </w:p>
        </w:tc>
        <w:tc>
          <w:tcPr>
            <w:tcW w:w="2590"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本年废止件数</w:t>
            </w:r>
          </w:p>
        </w:tc>
        <w:tc>
          <w:tcPr>
            <w:tcW w:w="2590"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现行有效件数</w:t>
            </w:r>
          </w:p>
        </w:tc>
      </w:tr>
      <w:tr>
        <w:tblPrEx>
          <w:tblCellMar>
            <w:top w:w="0" w:type="dxa"/>
            <w:left w:w="0" w:type="dxa"/>
            <w:bottom w:w="0" w:type="dxa"/>
            <w:right w:w="0" w:type="dxa"/>
          </w:tblCellMar>
        </w:tblPrEx>
        <w:trPr>
          <w:trHeight w:val="639" w:hRule="atLeast"/>
          <w:jc w:val="center"/>
        </w:trPr>
        <w:tc>
          <w:tcPr>
            <w:tcW w:w="259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420" w:lineRule="atLeas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规章</w:t>
            </w:r>
          </w:p>
        </w:tc>
        <w:tc>
          <w:tcPr>
            <w:tcW w:w="2590" w:type="dxa"/>
            <w:tcBorders>
              <w:top w:val="nil"/>
              <w:left w:val="nil"/>
              <w:bottom w:val="single" w:color="auto" w:sz="8" w:space="0"/>
              <w:right w:val="single" w:color="auto" w:sz="8" w:space="0"/>
            </w:tcBorders>
            <w:tcMar>
              <w:left w:w="57" w:type="dxa"/>
              <w:right w:w="57" w:type="dxa"/>
            </w:tcMar>
            <w:vAlign w:val="center"/>
          </w:tcPr>
          <w:p>
            <w:pPr>
              <w:widowControl/>
              <w:spacing w:line="420" w:lineRule="atLeas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2590" w:type="dxa"/>
            <w:tcBorders>
              <w:top w:val="nil"/>
              <w:left w:val="nil"/>
              <w:bottom w:val="single" w:color="auto" w:sz="8" w:space="0"/>
              <w:right w:val="single" w:color="auto" w:sz="8" w:space="0"/>
            </w:tcBorders>
            <w:tcMar>
              <w:left w:w="57" w:type="dxa"/>
              <w:right w:w="57" w:type="dxa"/>
            </w:tcMar>
            <w:vAlign w:val="center"/>
          </w:tcPr>
          <w:p>
            <w:pPr>
              <w:widowControl/>
              <w:spacing w:line="420" w:lineRule="atLeas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2590" w:type="dxa"/>
            <w:tcBorders>
              <w:top w:val="nil"/>
              <w:left w:val="nil"/>
              <w:bottom w:val="single" w:color="auto" w:sz="8" w:space="0"/>
              <w:right w:val="single" w:color="auto" w:sz="8" w:space="0"/>
            </w:tcBorders>
            <w:tcMar>
              <w:left w:w="57" w:type="dxa"/>
              <w:right w:w="57" w:type="dxa"/>
            </w:tcMar>
            <w:vAlign w:val="center"/>
          </w:tcPr>
          <w:p>
            <w:pPr>
              <w:widowControl/>
              <w:spacing w:line="420" w:lineRule="atLeast"/>
              <w:jc w:val="left"/>
              <w:rPr>
                <w:rFonts w:hint="default" w:ascii="Times New Roman" w:hAnsi="Times New Roman" w:cs="Times New Roman"/>
                <w:color w:val="333333"/>
                <w:lang w:val="en-US"/>
              </w:rPr>
            </w:pPr>
            <w:r>
              <w:rPr>
                <w:rFonts w:hint="default" w:ascii="Times New Roman" w:hAnsi="Times New Roman" w:cs="Times New Roman"/>
                <w:color w:val="333333"/>
                <w:lang w:val="en-US"/>
              </w:rPr>
              <w:t>0</w:t>
            </w:r>
          </w:p>
        </w:tc>
      </w:tr>
      <w:tr>
        <w:tblPrEx>
          <w:tblCellMar>
            <w:top w:w="0" w:type="dxa"/>
            <w:left w:w="0" w:type="dxa"/>
            <w:bottom w:w="0" w:type="dxa"/>
            <w:right w:w="0" w:type="dxa"/>
          </w:tblCellMar>
        </w:tblPrEx>
        <w:trPr>
          <w:trHeight w:val="667" w:hRule="atLeast"/>
          <w:jc w:val="center"/>
        </w:trPr>
        <w:tc>
          <w:tcPr>
            <w:tcW w:w="259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420" w:lineRule="atLeas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行政规范性文件</w:t>
            </w:r>
          </w:p>
        </w:tc>
        <w:tc>
          <w:tcPr>
            <w:tcW w:w="2590" w:type="dxa"/>
            <w:tcBorders>
              <w:top w:val="nil"/>
              <w:left w:val="nil"/>
              <w:bottom w:val="single" w:color="auto" w:sz="8" w:space="0"/>
              <w:right w:val="single" w:color="auto" w:sz="8" w:space="0"/>
            </w:tcBorders>
            <w:tcMar>
              <w:left w:w="57" w:type="dxa"/>
              <w:right w:w="57" w:type="dxa"/>
            </w:tcMar>
            <w:vAlign w:val="center"/>
          </w:tcPr>
          <w:p>
            <w:pPr>
              <w:widowControl/>
              <w:spacing w:line="420" w:lineRule="atLeas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2590" w:type="dxa"/>
            <w:tcBorders>
              <w:top w:val="nil"/>
              <w:left w:val="nil"/>
              <w:bottom w:val="single" w:color="auto" w:sz="8" w:space="0"/>
              <w:right w:val="single" w:color="auto" w:sz="8" w:space="0"/>
            </w:tcBorders>
            <w:tcMar>
              <w:left w:w="57" w:type="dxa"/>
              <w:right w:w="57" w:type="dxa"/>
            </w:tcMar>
            <w:vAlign w:val="center"/>
          </w:tcPr>
          <w:p>
            <w:pPr>
              <w:widowControl/>
              <w:spacing w:line="420" w:lineRule="atLeast"/>
              <w:jc w:val="left"/>
              <w:rPr>
                <w:rFonts w:hint="default" w:ascii="Times New Roman" w:hAnsi="Times New Roman" w:cs="Times New Roman"/>
                <w:color w:val="333333"/>
                <w:lang w:val="en-US"/>
              </w:rPr>
            </w:pPr>
            <w:r>
              <w:rPr>
                <w:rFonts w:hint="default" w:ascii="Times New Roman" w:hAnsi="Times New Roman" w:cs="Times New Roman"/>
                <w:color w:val="333333"/>
                <w:lang w:val="en-US"/>
              </w:rPr>
              <w:t>0</w:t>
            </w:r>
          </w:p>
        </w:tc>
        <w:tc>
          <w:tcPr>
            <w:tcW w:w="2590" w:type="dxa"/>
            <w:tcBorders>
              <w:top w:val="nil"/>
              <w:left w:val="nil"/>
              <w:bottom w:val="single" w:color="auto" w:sz="8" w:space="0"/>
              <w:right w:val="single" w:color="auto" w:sz="8" w:space="0"/>
            </w:tcBorders>
            <w:tcMar>
              <w:left w:w="57" w:type="dxa"/>
              <w:right w:w="57" w:type="dxa"/>
            </w:tcMar>
            <w:vAlign w:val="center"/>
          </w:tcPr>
          <w:p>
            <w:pPr>
              <w:widowControl/>
              <w:spacing w:line="420" w:lineRule="atLeast"/>
              <w:jc w:val="left"/>
              <w:rPr>
                <w:rFonts w:hint="default" w:ascii="Times New Roman" w:hAnsi="Times New Roman" w:cs="Times New Roman"/>
                <w:color w:val="333333"/>
                <w:lang w:val="en-US"/>
              </w:rPr>
            </w:pPr>
            <w:r>
              <w:rPr>
                <w:rFonts w:hint="default" w:ascii="Times New Roman" w:hAnsi="Times New Roman" w:cs="Times New Roman"/>
                <w:color w:val="333333"/>
                <w:lang w:val="en-US"/>
              </w:rPr>
              <w:t>0</w:t>
            </w:r>
          </w:p>
        </w:tc>
      </w:tr>
      <w:tr>
        <w:tblPrEx>
          <w:tblCellMar>
            <w:top w:w="0" w:type="dxa"/>
            <w:left w:w="0" w:type="dxa"/>
            <w:bottom w:w="0" w:type="dxa"/>
            <w:right w:w="0" w:type="dxa"/>
          </w:tblCellMar>
        </w:tblPrEx>
        <w:trPr>
          <w:trHeight w:val="653" w:hRule="atLeast"/>
          <w:jc w:val="center"/>
        </w:trPr>
        <w:tc>
          <w:tcPr>
            <w:tcW w:w="1036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第二十条第（五）项</w:t>
            </w:r>
          </w:p>
        </w:tc>
      </w:tr>
      <w:tr>
        <w:tblPrEx>
          <w:tblCellMar>
            <w:top w:w="0" w:type="dxa"/>
            <w:left w:w="0" w:type="dxa"/>
            <w:bottom w:w="0" w:type="dxa"/>
            <w:right w:w="0" w:type="dxa"/>
          </w:tblCellMar>
        </w:tblPrEx>
        <w:trPr>
          <w:trHeight w:val="667" w:hRule="atLeast"/>
          <w:jc w:val="center"/>
        </w:trPr>
        <w:tc>
          <w:tcPr>
            <w:tcW w:w="259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信息内容</w:t>
            </w:r>
          </w:p>
        </w:tc>
        <w:tc>
          <w:tcPr>
            <w:tcW w:w="7770" w:type="dxa"/>
            <w:gridSpan w:val="3"/>
            <w:tcBorders>
              <w:top w:val="nil"/>
              <w:left w:val="nil"/>
              <w:bottom w:val="single" w:color="auto" w:sz="8" w:space="0"/>
              <w:right w:val="single" w:color="auto" w:sz="8" w:space="0"/>
            </w:tcBorders>
            <w:tcMar>
              <w:left w:w="57" w:type="dxa"/>
              <w:right w:w="57"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本年处理决定数量</w:t>
            </w:r>
          </w:p>
        </w:tc>
      </w:tr>
      <w:tr>
        <w:tblPrEx>
          <w:tblCellMar>
            <w:top w:w="0" w:type="dxa"/>
            <w:left w:w="0" w:type="dxa"/>
            <w:bottom w:w="0" w:type="dxa"/>
            <w:right w:w="0" w:type="dxa"/>
          </w:tblCellMar>
        </w:tblPrEx>
        <w:trPr>
          <w:trHeight w:val="525" w:hRule="atLeast"/>
          <w:jc w:val="center"/>
        </w:trPr>
        <w:tc>
          <w:tcPr>
            <w:tcW w:w="259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420" w:lineRule="atLeas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行政许可</w:t>
            </w:r>
          </w:p>
        </w:tc>
        <w:tc>
          <w:tcPr>
            <w:tcW w:w="7770" w:type="dxa"/>
            <w:gridSpan w:val="3"/>
            <w:tcBorders>
              <w:top w:val="nil"/>
              <w:left w:val="nil"/>
              <w:bottom w:val="single" w:color="auto" w:sz="8" w:space="0"/>
              <w:right w:val="single" w:color="auto" w:sz="8" w:space="0"/>
            </w:tcBorders>
            <w:tcMar>
              <w:left w:w="57" w:type="dxa"/>
              <w:right w:w="57" w:type="dxa"/>
            </w:tcMar>
            <w:vAlign w:val="center"/>
          </w:tcPr>
          <w:p>
            <w:pPr>
              <w:widowControl/>
              <w:spacing w:line="420" w:lineRule="atLeast"/>
              <w:jc w:val="left"/>
              <w:rPr>
                <w:rFonts w:hint="default" w:ascii="Times New Roman" w:hAnsi="Times New Roman" w:cs="Times New Roman"/>
                <w:color w:val="333333"/>
              </w:rPr>
            </w:pPr>
            <w:r>
              <w:rPr>
                <w:rFonts w:hint="default" w:ascii="Times New Roman" w:hAnsi="Times New Roman" w:cs="Times New Roman"/>
                <w:color w:val="333333"/>
                <w:kern w:val="0"/>
                <w:szCs w:val="21"/>
                <w:lang w:val="en-US" w:bidi="ar"/>
              </w:rPr>
              <w:t>0</w:t>
            </w:r>
          </w:p>
        </w:tc>
      </w:tr>
      <w:tr>
        <w:tblPrEx>
          <w:tblCellMar>
            <w:top w:w="0" w:type="dxa"/>
            <w:left w:w="0" w:type="dxa"/>
            <w:bottom w:w="0" w:type="dxa"/>
            <w:right w:w="0" w:type="dxa"/>
          </w:tblCellMar>
        </w:tblPrEx>
        <w:trPr>
          <w:trHeight w:val="667" w:hRule="atLeast"/>
          <w:jc w:val="center"/>
        </w:trPr>
        <w:tc>
          <w:tcPr>
            <w:tcW w:w="1036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第二十条第（六）项</w:t>
            </w:r>
          </w:p>
        </w:tc>
      </w:tr>
      <w:tr>
        <w:tblPrEx>
          <w:tblCellMar>
            <w:top w:w="0" w:type="dxa"/>
            <w:left w:w="0" w:type="dxa"/>
            <w:bottom w:w="0" w:type="dxa"/>
            <w:right w:w="0" w:type="dxa"/>
          </w:tblCellMar>
        </w:tblPrEx>
        <w:trPr>
          <w:trHeight w:val="667" w:hRule="atLeast"/>
          <w:jc w:val="center"/>
        </w:trPr>
        <w:tc>
          <w:tcPr>
            <w:tcW w:w="259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信息内容</w:t>
            </w:r>
          </w:p>
        </w:tc>
        <w:tc>
          <w:tcPr>
            <w:tcW w:w="7770" w:type="dxa"/>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本年处理决定数量</w:t>
            </w:r>
          </w:p>
        </w:tc>
      </w:tr>
      <w:tr>
        <w:tblPrEx>
          <w:tblCellMar>
            <w:top w:w="0" w:type="dxa"/>
            <w:left w:w="0" w:type="dxa"/>
            <w:bottom w:w="0" w:type="dxa"/>
            <w:right w:w="0" w:type="dxa"/>
          </w:tblCellMar>
        </w:tblPrEx>
        <w:trPr>
          <w:trHeight w:val="667" w:hRule="atLeast"/>
          <w:jc w:val="center"/>
        </w:trPr>
        <w:tc>
          <w:tcPr>
            <w:tcW w:w="259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420" w:lineRule="atLeas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行政处罚</w:t>
            </w:r>
          </w:p>
        </w:tc>
        <w:tc>
          <w:tcPr>
            <w:tcW w:w="7770" w:type="dxa"/>
            <w:gridSpan w:val="3"/>
            <w:tcBorders>
              <w:top w:val="nil"/>
              <w:left w:val="nil"/>
              <w:bottom w:val="single" w:color="auto" w:sz="8" w:space="0"/>
              <w:right w:val="single" w:color="auto" w:sz="8" w:space="0"/>
            </w:tcBorders>
            <w:tcMar>
              <w:left w:w="57" w:type="dxa"/>
              <w:right w:w="57" w:type="dxa"/>
            </w:tcMar>
            <w:vAlign w:val="center"/>
          </w:tcPr>
          <w:p>
            <w:pPr>
              <w:widowControl/>
              <w:spacing w:line="420" w:lineRule="atLeas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r>
      <w:tr>
        <w:tblPrEx>
          <w:tblCellMar>
            <w:top w:w="0" w:type="dxa"/>
            <w:left w:w="0" w:type="dxa"/>
            <w:bottom w:w="0" w:type="dxa"/>
            <w:right w:w="0" w:type="dxa"/>
          </w:tblCellMar>
        </w:tblPrEx>
        <w:trPr>
          <w:trHeight w:val="667" w:hRule="atLeast"/>
          <w:jc w:val="center"/>
        </w:trPr>
        <w:tc>
          <w:tcPr>
            <w:tcW w:w="259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420" w:lineRule="atLeas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行政强制</w:t>
            </w:r>
          </w:p>
        </w:tc>
        <w:tc>
          <w:tcPr>
            <w:tcW w:w="7770" w:type="dxa"/>
            <w:gridSpan w:val="3"/>
            <w:tcBorders>
              <w:top w:val="nil"/>
              <w:left w:val="nil"/>
              <w:bottom w:val="single" w:color="auto" w:sz="8" w:space="0"/>
              <w:right w:val="single" w:color="auto" w:sz="8" w:space="0"/>
            </w:tcBorders>
            <w:tcMar>
              <w:left w:w="57" w:type="dxa"/>
              <w:right w:w="57" w:type="dxa"/>
            </w:tcMar>
            <w:vAlign w:val="center"/>
          </w:tcPr>
          <w:p>
            <w:pPr>
              <w:widowControl/>
              <w:spacing w:line="420" w:lineRule="atLeas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r>
      <w:tr>
        <w:tblPrEx>
          <w:tblCellMar>
            <w:top w:w="0" w:type="dxa"/>
            <w:left w:w="0" w:type="dxa"/>
            <w:bottom w:w="0" w:type="dxa"/>
            <w:right w:w="0" w:type="dxa"/>
          </w:tblCellMar>
        </w:tblPrEx>
        <w:trPr>
          <w:trHeight w:val="667" w:hRule="atLeast"/>
          <w:jc w:val="center"/>
        </w:trPr>
        <w:tc>
          <w:tcPr>
            <w:tcW w:w="1036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第二十条第（八）项</w:t>
            </w:r>
          </w:p>
        </w:tc>
      </w:tr>
      <w:tr>
        <w:tblPrEx>
          <w:tblCellMar>
            <w:top w:w="0" w:type="dxa"/>
            <w:left w:w="0" w:type="dxa"/>
            <w:bottom w:w="0" w:type="dxa"/>
            <w:right w:w="0" w:type="dxa"/>
          </w:tblCellMar>
        </w:tblPrEx>
        <w:trPr>
          <w:trHeight w:val="667" w:hRule="atLeast"/>
          <w:jc w:val="center"/>
        </w:trPr>
        <w:tc>
          <w:tcPr>
            <w:tcW w:w="259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信息内容</w:t>
            </w:r>
          </w:p>
        </w:tc>
        <w:tc>
          <w:tcPr>
            <w:tcW w:w="7770" w:type="dxa"/>
            <w:gridSpan w:val="3"/>
            <w:tcBorders>
              <w:top w:val="nil"/>
              <w:left w:val="nil"/>
              <w:bottom w:val="single" w:color="auto" w:sz="8" w:space="0"/>
              <w:right w:val="single" w:color="000000" w:sz="8" w:space="0"/>
            </w:tcBorders>
            <w:tcMar>
              <w:left w:w="57" w:type="dxa"/>
              <w:right w:w="57"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本年收费金额（单位：万元）</w:t>
            </w:r>
          </w:p>
        </w:tc>
      </w:tr>
      <w:tr>
        <w:tblPrEx>
          <w:tblCellMar>
            <w:top w:w="0" w:type="dxa"/>
            <w:left w:w="0" w:type="dxa"/>
            <w:bottom w:w="0" w:type="dxa"/>
            <w:right w:w="0" w:type="dxa"/>
          </w:tblCellMar>
        </w:tblPrEx>
        <w:trPr>
          <w:trHeight w:val="741" w:hRule="atLeast"/>
          <w:jc w:val="center"/>
        </w:trPr>
        <w:tc>
          <w:tcPr>
            <w:tcW w:w="259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420" w:lineRule="atLeas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行政事业性收费</w:t>
            </w:r>
          </w:p>
        </w:tc>
        <w:tc>
          <w:tcPr>
            <w:tcW w:w="7770" w:type="dxa"/>
            <w:gridSpan w:val="3"/>
            <w:tcBorders>
              <w:top w:val="nil"/>
              <w:left w:val="nil"/>
              <w:bottom w:val="single" w:color="auto" w:sz="8" w:space="0"/>
              <w:right w:val="single" w:color="000000" w:sz="8" w:space="0"/>
            </w:tcBorders>
            <w:tcMar>
              <w:left w:w="57" w:type="dxa"/>
              <w:right w:w="57" w:type="dxa"/>
            </w:tcMar>
            <w:vAlign w:val="center"/>
          </w:tcPr>
          <w:p>
            <w:pPr>
              <w:rPr>
                <w:rFonts w:hint="default" w:ascii="Times New Roman" w:hAnsi="Times New Roman" w:cs="Times New Roman"/>
                <w:sz w:val="24"/>
                <w:lang w:val="en-US"/>
              </w:rPr>
            </w:pPr>
            <w:r>
              <w:rPr>
                <w:rFonts w:hint="default" w:ascii="Times New Roman" w:hAnsi="Times New Roman" w:cs="Times New Roman"/>
                <w:sz w:val="24"/>
                <w:lang w:val="en-US"/>
              </w:rPr>
              <w:t>0</w:t>
            </w:r>
          </w:p>
        </w:tc>
      </w:tr>
    </w:tbl>
    <w:p>
      <w:pPr>
        <w:pStyle w:val="6"/>
        <w:widowControl/>
        <w:shd w:val="clear" w:color="auto" w:fill="FFFFFF"/>
        <w:spacing w:before="0" w:beforeAutospacing="0" w:after="0" w:afterAutospacing="0" w:line="420" w:lineRule="atLeast"/>
        <w:ind w:firstLine="420"/>
        <w:jc w:val="both"/>
        <w:rPr>
          <w:rFonts w:hint="default" w:ascii="Times New Roman" w:hAnsi="Times New Roman" w:eastAsia="黑体" w:cs="Times New Roman"/>
          <w:kern w:val="2"/>
          <w:sz w:val="32"/>
          <w:szCs w:val="40"/>
        </w:rPr>
      </w:pPr>
    </w:p>
    <w:p>
      <w:pPr>
        <w:pStyle w:val="6"/>
        <w:widowControl/>
        <w:shd w:val="clear" w:color="auto" w:fill="FFFFFF"/>
        <w:spacing w:before="0" w:beforeAutospacing="0" w:after="0" w:afterAutospacing="0" w:line="420" w:lineRule="atLeast"/>
        <w:ind w:firstLine="420"/>
        <w:jc w:val="both"/>
        <w:rPr>
          <w:rFonts w:hint="default" w:ascii="Times New Roman" w:hAnsi="Times New Roman" w:eastAsia="黑体" w:cs="Times New Roman"/>
          <w:kern w:val="2"/>
          <w:sz w:val="32"/>
          <w:szCs w:val="40"/>
        </w:rPr>
      </w:pPr>
      <w:r>
        <w:rPr>
          <w:rFonts w:hint="default" w:ascii="Times New Roman" w:hAnsi="Times New Roman" w:eastAsia="黑体" w:cs="Times New Roman"/>
          <w:kern w:val="2"/>
          <w:sz w:val="32"/>
          <w:szCs w:val="40"/>
        </w:rPr>
        <w:t>三、收到和处理政府信息公开申请情况</w:t>
      </w:r>
    </w:p>
    <w:tbl>
      <w:tblPr>
        <w:tblStyle w:val="7"/>
        <w:tblpPr w:leftFromText="180" w:rightFromText="180" w:vertAnchor="text" w:horzAnchor="page" w:tblpX="1263" w:tblpY="91"/>
        <w:tblOverlap w:val="never"/>
        <w:tblW w:w="95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50"/>
        <w:gridCol w:w="948"/>
        <w:gridCol w:w="3237"/>
        <w:gridCol w:w="691"/>
        <w:gridCol w:w="691"/>
        <w:gridCol w:w="691"/>
        <w:gridCol w:w="691"/>
        <w:gridCol w:w="691"/>
        <w:gridCol w:w="694"/>
        <w:gridCol w:w="6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4735"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widowControl/>
              <w:spacing w:line="320" w:lineRule="exact"/>
              <w:jc w:val="left"/>
              <w:rPr>
                <w:rFonts w:hint="default" w:ascii="Times New Roman" w:hAnsi="Times New Roman" w:cs="Times New Roman"/>
                <w:color w:val="333333"/>
              </w:rPr>
            </w:pPr>
            <w:r>
              <w:rPr>
                <w:rFonts w:hint="default" w:ascii="Times New Roman" w:hAnsi="Times New Roman" w:eastAsia="楷体" w:cs="Times New Roman"/>
                <w:color w:val="333333"/>
                <w:kern w:val="0"/>
                <w:sz w:val="20"/>
                <w:szCs w:val="20"/>
                <w:lang w:bidi="ar"/>
              </w:rPr>
              <w:t>（本列数据的勾稽关系为：第一项加第二项之和，等于第三项加第四项之和）</w:t>
            </w:r>
          </w:p>
        </w:tc>
        <w:tc>
          <w:tcPr>
            <w:tcW w:w="4842" w:type="dxa"/>
            <w:gridSpan w:val="7"/>
            <w:tcBorders>
              <w:top w:val="single" w:color="auto" w:sz="8" w:space="0"/>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4735"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widowControl/>
              <w:spacing w:line="320" w:lineRule="exact"/>
              <w:rPr>
                <w:rFonts w:hint="default" w:ascii="Times New Roman" w:hAnsi="Times New Roman" w:cs="Times New Roman"/>
                <w:sz w:val="24"/>
              </w:rPr>
            </w:pPr>
          </w:p>
        </w:tc>
        <w:tc>
          <w:tcPr>
            <w:tcW w:w="691" w:type="dxa"/>
            <w:vMerge w:val="restart"/>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kern w:val="0"/>
                <w:sz w:val="20"/>
                <w:szCs w:val="20"/>
                <w:lang w:bidi="ar"/>
              </w:rPr>
            </w:pPr>
            <w:r>
              <w:rPr>
                <w:rFonts w:hint="default" w:ascii="Times New Roman" w:hAnsi="Times New Roman" w:cs="Times New Roman"/>
                <w:color w:val="333333"/>
                <w:kern w:val="0"/>
                <w:sz w:val="20"/>
                <w:szCs w:val="20"/>
                <w:lang w:bidi="ar"/>
              </w:rPr>
              <w:t>自</w:t>
            </w:r>
          </w:p>
          <w:p>
            <w:pPr>
              <w:widowControl/>
              <w:spacing w:line="320" w:lineRule="exact"/>
              <w:jc w:val="center"/>
              <w:rPr>
                <w:rFonts w:hint="default" w:ascii="Times New Roman" w:hAnsi="Times New Roman" w:cs="Times New Roman"/>
                <w:color w:val="333333"/>
                <w:kern w:val="0"/>
                <w:sz w:val="20"/>
                <w:szCs w:val="20"/>
                <w:lang w:bidi="ar"/>
              </w:rPr>
            </w:pPr>
            <w:r>
              <w:rPr>
                <w:rFonts w:hint="default" w:ascii="Times New Roman" w:hAnsi="Times New Roman" w:cs="Times New Roman"/>
                <w:color w:val="333333"/>
                <w:kern w:val="0"/>
                <w:sz w:val="20"/>
                <w:szCs w:val="20"/>
                <w:lang w:bidi="ar"/>
              </w:rPr>
              <w:t>然</w:t>
            </w:r>
          </w:p>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人</w:t>
            </w:r>
          </w:p>
        </w:tc>
        <w:tc>
          <w:tcPr>
            <w:tcW w:w="3458" w:type="dxa"/>
            <w:gridSpan w:val="5"/>
            <w:tcBorders>
              <w:top w:val="single" w:color="auto" w:sz="8" w:space="0"/>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法人或其他组织</w:t>
            </w:r>
          </w:p>
        </w:tc>
        <w:tc>
          <w:tcPr>
            <w:tcW w:w="693" w:type="dxa"/>
            <w:vMerge w:val="restart"/>
            <w:tcBorders>
              <w:top w:val="single" w:color="auto" w:sz="8" w:space="0"/>
              <w:left w:val="nil"/>
              <w:bottom w:val="outset"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4735"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widowControl/>
              <w:spacing w:line="320" w:lineRule="exact"/>
              <w:rPr>
                <w:rFonts w:hint="default" w:ascii="Times New Roman" w:hAnsi="Times New Roman" w:cs="Times New Roman"/>
                <w:sz w:val="24"/>
              </w:rPr>
            </w:pPr>
          </w:p>
        </w:tc>
        <w:tc>
          <w:tcPr>
            <w:tcW w:w="691" w:type="dxa"/>
            <w:vMerge w:val="continue"/>
            <w:tcBorders>
              <w:top w:val="nil"/>
              <w:left w:val="nil"/>
              <w:bottom w:val="single" w:color="auto" w:sz="8" w:space="0"/>
              <w:right w:val="single" w:color="auto" w:sz="8" w:space="0"/>
            </w:tcBorders>
            <w:tcMar>
              <w:left w:w="57" w:type="dxa"/>
              <w:right w:w="57" w:type="dxa"/>
            </w:tcMar>
            <w:vAlign w:val="center"/>
          </w:tcPr>
          <w:p>
            <w:pPr>
              <w:widowControl/>
              <w:spacing w:line="320" w:lineRule="exact"/>
              <w:rPr>
                <w:rFonts w:hint="default" w:ascii="Times New Roman" w:hAnsi="Times New Roman" w:cs="Times New Roman"/>
                <w:sz w:val="24"/>
              </w:rPr>
            </w:pP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商业</w:t>
            </w:r>
          </w:p>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企业</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科研</w:t>
            </w:r>
          </w:p>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机构</w:t>
            </w:r>
          </w:p>
        </w:tc>
        <w:tc>
          <w:tcPr>
            <w:tcW w:w="691"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社会公益组织</w:t>
            </w:r>
          </w:p>
        </w:tc>
        <w:tc>
          <w:tcPr>
            <w:tcW w:w="691"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法律服务机构</w:t>
            </w:r>
          </w:p>
        </w:tc>
        <w:tc>
          <w:tcPr>
            <w:tcW w:w="694"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其他</w:t>
            </w:r>
          </w:p>
        </w:tc>
        <w:tc>
          <w:tcPr>
            <w:tcW w:w="693" w:type="dxa"/>
            <w:vMerge w:val="continue"/>
            <w:tcBorders>
              <w:top w:val="single" w:color="auto" w:sz="8" w:space="0"/>
              <w:left w:val="nil"/>
              <w:bottom w:val="outset" w:color="auto" w:sz="8" w:space="0"/>
              <w:right w:val="single" w:color="auto" w:sz="8" w:space="0"/>
            </w:tcBorders>
            <w:tcMar>
              <w:left w:w="57" w:type="dxa"/>
              <w:right w:w="57" w:type="dxa"/>
            </w:tcMar>
            <w:vAlign w:val="center"/>
          </w:tcPr>
          <w:p>
            <w:pPr>
              <w:widowControl/>
              <w:spacing w:line="320" w:lineRule="exact"/>
              <w:rPr>
                <w:rFonts w:hint="default" w:ascii="Times New Roman" w:hAnsi="Times New Roman" w:cs="Times New Roman"/>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4735"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spacing w:line="320" w:lineRule="exact"/>
              <w:ind w:firstLine="200" w:firstLineChars="100"/>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一、本年新收政府信息公开申请数量</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4"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5" w:hRule="atLeast"/>
        </w:trPr>
        <w:tc>
          <w:tcPr>
            <w:tcW w:w="4735"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spacing w:line="320" w:lineRule="exact"/>
              <w:ind w:firstLine="200" w:firstLineChars="100"/>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二、上年结转政府信息公开申请数量</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4"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widowControl/>
              <w:spacing w:line="320" w:lineRule="exac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三、本年度办理结果</w:t>
            </w:r>
          </w:p>
        </w:tc>
        <w:tc>
          <w:tcPr>
            <w:tcW w:w="4185" w:type="dxa"/>
            <w:gridSpan w:val="2"/>
            <w:tcBorders>
              <w:top w:val="nil"/>
              <w:left w:val="nil"/>
              <w:bottom w:val="single" w:color="auto" w:sz="8" w:space="0"/>
              <w:right w:val="single" w:color="auto" w:sz="8" w:space="0"/>
            </w:tcBorders>
            <w:tcMar>
              <w:left w:w="57" w:type="dxa"/>
              <w:right w:w="57" w:type="dxa"/>
            </w:tcMar>
            <w:vAlign w:val="center"/>
          </w:tcPr>
          <w:p>
            <w:pPr>
              <w:widowControl/>
              <w:spacing w:line="320" w:lineRule="exac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（一）予以公开</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4"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3"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4185" w:type="dxa"/>
            <w:gridSpan w:val="2"/>
            <w:tcBorders>
              <w:top w:val="nil"/>
              <w:left w:val="nil"/>
              <w:bottom w:val="single" w:color="auto" w:sz="8" w:space="0"/>
              <w:right w:val="single" w:color="auto" w:sz="8" w:space="0"/>
            </w:tcBorders>
            <w:tcMar>
              <w:left w:w="57" w:type="dxa"/>
              <w:right w:w="57" w:type="dxa"/>
            </w:tcMar>
            <w:vAlign w:val="center"/>
          </w:tcPr>
          <w:p>
            <w:pPr>
              <w:widowControl/>
              <w:spacing w:line="320" w:lineRule="exac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（二）部分公开</w:t>
            </w:r>
            <w:r>
              <w:rPr>
                <w:rFonts w:hint="default" w:ascii="Times New Roman" w:hAnsi="Times New Roman" w:eastAsia="楷体" w:cs="Times New Roman"/>
                <w:color w:val="333333"/>
                <w:kern w:val="0"/>
                <w:sz w:val="20"/>
                <w:szCs w:val="20"/>
                <w:lang w:bidi="ar"/>
              </w:rPr>
              <w:t>（区分处理的，只计这一情形，不计其他情形）</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4"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948" w:type="dxa"/>
            <w:vMerge w:val="restart"/>
            <w:tcBorders>
              <w:top w:val="nil"/>
              <w:left w:val="nil"/>
              <w:bottom w:val="outset" w:color="auto" w:sz="8" w:space="0"/>
              <w:right w:val="single" w:color="auto" w:sz="8" w:space="0"/>
            </w:tcBorders>
            <w:tcMar>
              <w:left w:w="57" w:type="dxa"/>
              <w:right w:w="57" w:type="dxa"/>
            </w:tcMar>
            <w:vAlign w:val="center"/>
          </w:tcPr>
          <w:p>
            <w:pPr>
              <w:widowControl/>
              <w:spacing w:line="320" w:lineRule="exac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（三）不予公开</w:t>
            </w:r>
          </w:p>
        </w:tc>
        <w:tc>
          <w:tcPr>
            <w:tcW w:w="3237" w:type="dxa"/>
            <w:tcBorders>
              <w:top w:val="nil"/>
              <w:left w:val="nil"/>
              <w:bottom w:val="single" w:color="auto" w:sz="8" w:space="0"/>
              <w:right w:val="single" w:color="auto" w:sz="8" w:space="0"/>
            </w:tcBorders>
            <w:tcMar>
              <w:left w:w="57" w:type="dxa"/>
              <w:right w:w="57" w:type="dxa"/>
            </w:tcMar>
          </w:tcPr>
          <w:p>
            <w:pPr>
              <w:widowControl/>
              <w:spacing w:line="320" w:lineRule="exac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1.属于国家秘密</w:t>
            </w:r>
          </w:p>
        </w:tc>
        <w:tc>
          <w:tcPr>
            <w:tcW w:w="691" w:type="dxa"/>
            <w:tcBorders>
              <w:top w:val="nil"/>
              <w:left w:val="nil"/>
              <w:bottom w:val="single" w:color="auto" w:sz="8" w:space="0"/>
              <w:right w:val="single" w:color="auto" w:sz="8" w:space="0"/>
            </w:tcBorders>
            <w:tcMar>
              <w:left w:w="57" w:type="dxa"/>
              <w:right w:w="57" w:type="dxa"/>
            </w:tcMa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4"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3" w:type="dxa"/>
            <w:tcBorders>
              <w:top w:val="single" w:color="auto" w:sz="8" w:space="0"/>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948" w:type="dxa"/>
            <w:vMerge w:val="continue"/>
            <w:tcBorders>
              <w:top w:val="nil"/>
              <w:left w:val="nil"/>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3237" w:type="dxa"/>
            <w:tcBorders>
              <w:top w:val="nil"/>
              <w:left w:val="nil"/>
              <w:bottom w:val="single" w:color="auto" w:sz="8" w:space="0"/>
              <w:right w:val="single" w:color="auto" w:sz="8" w:space="0"/>
            </w:tcBorders>
            <w:tcMar>
              <w:left w:w="57" w:type="dxa"/>
              <w:right w:w="57" w:type="dxa"/>
            </w:tcMar>
          </w:tcPr>
          <w:p>
            <w:pPr>
              <w:widowControl/>
              <w:spacing w:line="320" w:lineRule="exac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2.其他法律行政法规禁止公开</w:t>
            </w:r>
          </w:p>
        </w:tc>
        <w:tc>
          <w:tcPr>
            <w:tcW w:w="691" w:type="dxa"/>
            <w:tcBorders>
              <w:top w:val="nil"/>
              <w:left w:val="nil"/>
              <w:bottom w:val="single" w:color="auto" w:sz="8" w:space="0"/>
              <w:right w:val="single" w:color="auto" w:sz="8" w:space="0"/>
            </w:tcBorders>
            <w:tcMar>
              <w:left w:w="57" w:type="dxa"/>
              <w:right w:w="57" w:type="dxa"/>
            </w:tcMa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4"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3"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948" w:type="dxa"/>
            <w:vMerge w:val="continue"/>
            <w:tcBorders>
              <w:top w:val="nil"/>
              <w:left w:val="nil"/>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3237" w:type="dxa"/>
            <w:tcBorders>
              <w:top w:val="nil"/>
              <w:left w:val="nil"/>
              <w:bottom w:val="single" w:color="auto" w:sz="8" w:space="0"/>
              <w:right w:val="single" w:color="auto" w:sz="8" w:space="0"/>
            </w:tcBorders>
            <w:tcMar>
              <w:left w:w="57" w:type="dxa"/>
              <w:right w:w="57" w:type="dxa"/>
            </w:tcMar>
          </w:tcPr>
          <w:p>
            <w:pPr>
              <w:widowControl/>
              <w:spacing w:line="320" w:lineRule="exac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3.危及“三安全一稳定”</w:t>
            </w:r>
          </w:p>
        </w:tc>
        <w:tc>
          <w:tcPr>
            <w:tcW w:w="691" w:type="dxa"/>
            <w:tcBorders>
              <w:top w:val="nil"/>
              <w:left w:val="nil"/>
              <w:bottom w:val="single" w:color="auto" w:sz="8" w:space="0"/>
              <w:right w:val="single" w:color="auto" w:sz="8" w:space="0"/>
            </w:tcBorders>
            <w:tcMar>
              <w:left w:w="57" w:type="dxa"/>
              <w:right w:w="57" w:type="dxa"/>
            </w:tcMa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4"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3"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948" w:type="dxa"/>
            <w:vMerge w:val="continue"/>
            <w:tcBorders>
              <w:top w:val="nil"/>
              <w:left w:val="nil"/>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3237" w:type="dxa"/>
            <w:tcBorders>
              <w:top w:val="nil"/>
              <w:left w:val="nil"/>
              <w:bottom w:val="single" w:color="auto" w:sz="8" w:space="0"/>
              <w:right w:val="single" w:color="auto" w:sz="8" w:space="0"/>
            </w:tcBorders>
            <w:tcMar>
              <w:left w:w="57" w:type="dxa"/>
              <w:right w:w="57" w:type="dxa"/>
            </w:tcMar>
          </w:tcPr>
          <w:p>
            <w:pPr>
              <w:widowControl/>
              <w:spacing w:line="320" w:lineRule="exac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4.保护第三方合法权益</w:t>
            </w:r>
          </w:p>
        </w:tc>
        <w:tc>
          <w:tcPr>
            <w:tcW w:w="691" w:type="dxa"/>
            <w:tcBorders>
              <w:top w:val="nil"/>
              <w:left w:val="nil"/>
              <w:bottom w:val="single" w:color="auto" w:sz="8" w:space="0"/>
              <w:right w:val="single" w:color="auto" w:sz="8" w:space="0"/>
            </w:tcBorders>
            <w:tcMar>
              <w:left w:w="57" w:type="dxa"/>
              <w:right w:w="57" w:type="dxa"/>
            </w:tcMa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4"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3"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948" w:type="dxa"/>
            <w:vMerge w:val="continue"/>
            <w:tcBorders>
              <w:top w:val="nil"/>
              <w:left w:val="nil"/>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3237" w:type="dxa"/>
            <w:tcBorders>
              <w:top w:val="nil"/>
              <w:left w:val="nil"/>
              <w:bottom w:val="single" w:color="auto" w:sz="8" w:space="0"/>
              <w:right w:val="single" w:color="auto" w:sz="8" w:space="0"/>
            </w:tcBorders>
            <w:tcMar>
              <w:left w:w="57" w:type="dxa"/>
              <w:right w:w="57" w:type="dxa"/>
            </w:tcMar>
          </w:tcPr>
          <w:p>
            <w:pPr>
              <w:widowControl/>
              <w:spacing w:line="320" w:lineRule="exac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5.属于三类内部事务信息</w:t>
            </w:r>
          </w:p>
        </w:tc>
        <w:tc>
          <w:tcPr>
            <w:tcW w:w="691" w:type="dxa"/>
            <w:tcBorders>
              <w:top w:val="nil"/>
              <w:left w:val="nil"/>
              <w:bottom w:val="single" w:color="auto" w:sz="8" w:space="0"/>
              <w:right w:val="single" w:color="auto" w:sz="8" w:space="0"/>
            </w:tcBorders>
            <w:tcMar>
              <w:left w:w="57" w:type="dxa"/>
              <w:right w:w="57" w:type="dxa"/>
            </w:tcMa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4"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3"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948" w:type="dxa"/>
            <w:vMerge w:val="continue"/>
            <w:tcBorders>
              <w:top w:val="nil"/>
              <w:left w:val="nil"/>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3237" w:type="dxa"/>
            <w:tcBorders>
              <w:top w:val="nil"/>
              <w:left w:val="nil"/>
              <w:bottom w:val="single" w:color="auto" w:sz="8" w:space="0"/>
              <w:right w:val="single" w:color="auto" w:sz="8" w:space="0"/>
            </w:tcBorders>
            <w:tcMar>
              <w:left w:w="57" w:type="dxa"/>
              <w:right w:w="57" w:type="dxa"/>
            </w:tcMar>
          </w:tcPr>
          <w:p>
            <w:pPr>
              <w:widowControl/>
              <w:spacing w:line="320" w:lineRule="exac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6.属于四类过程性信息</w:t>
            </w:r>
          </w:p>
        </w:tc>
        <w:tc>
          <w:tcPr>
            <w:tcW w:w="691" w:type="dxa"/>
            <w:tcBorders>
              <w:top w:val="nil"/>
              <w:left w:val="nil"/>
              <w:bottom w:val="single" w:color="auto" w:sz="8" w:space="0"/>
              <w:right w:val="single" w:color="auto" w:sz="8" w:space="0"/>
            </w:tcBorders>
            <w:tcMar>
              <w:left w:w="57" w:type="dxa"/>
              <w:right w:w="57" w:type="dxa"/>
            </w:tcMa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4"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3"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948" w:type="dxa"/>
            <w:vMerge w:val="continue"/>
            <w:tcBorders>
              <w:top w:val="nil"/>
              <w:left w:val="nil"/>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3237" w:type="dxa"/>
            <w:tcBorders>
              <w:top w:val="nil"/>
              <w:left w:val="nil"/>
              <w:bottom w:val="single" w:color="auto" w:sz="8" w:space="0"/>
              <w:right w:val="single" w:color="auto" w:sz="8" w:space="0"/>
            </w:tcBorders>
            <w:tcMar>
              <w:left w:w="57" w:type="dxa"/>
              <w:right w:w="57" w:type="dxa"/>
            </w:tcMar>
          </w:tcPr>
          <w:p>
            <w:pPr>
              <w:widowControl/>
              <w:spacing w:line="320" w:lineRule="exac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7.属于行政执法案卷</w:t>
            </w:r>
          </w:p>
        </w:tc>
        <w:tc>
          <w:tcPr>
            <w:tcW w:w="691" w:type="dxa"/>
            <w:tcBorders>
              <w:top w:val="nil"/>
              <w:left w:val="nil"/>
              <w:bottom w:val="single" w:color="auto" w:sz="8" w:space="0"/>
              <w:right w:val="single" w:color="auto" w:sz="8" w:space="0"/>
            </w:tcBorders>
            <w:tcMar>
              <w:left w:w="57" w:type="dxa"/>
              <w:right w:w="57" w:type="dxa"/>
            </w:tcMa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4"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3"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948" w:type="dxa"/>
            <w:vMerge w:val="continue"/>
            <w:tcBorders>
              <w:top w:val="nil"/>
              <w:left w:val="nil"/>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3237" w:type="dxa"/>
            <w:tcBorders>
              <w:top w:val="nil"/>
              <w:left w:val="nil"/>
              <w:bottom w:val="single" w:color="auto" w:sz="8" w:space="0"/>
              <w:right w:val="single" w:color="auto" w:sz="8" w:space="0"/>
            </w:tcBorders>
            <w:tcMar>
              <w:left w:w="57" w:type="dxa"/>
              <w:right w:w="57" w:type="dxa"/>
            </w:tcMar>
          </w:tcPr>
          <w:p>
            <w:pPr>
              <w:widowControl/>
              <w:spacing w:line="320" w:lineRule="exac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8.属于行政查询事项</w:t>
            </w:r>
          </w:p>
        </w:tc>
        <w:tc>
          <w:tcPr>
            <w:tcW w:w="691" w:type="dxa"/>
            <w:tcBorders>
              <w:top w:val="nil"/>
              <w:left w:val="nil"/>
              <w:bottom w:val="single" w:color="auto" w:sz="8" w:space="0"/>
              <w:right w:val="single" w:color="auto" w:sz="8" w:space="0"/>
            </w:tcBorders>
            <w:tcMar>
              <w:left w:w="57" w:type="dxa"/>
              <w:right w:w="57" w:type="dxa"/>
            </w:tcMa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4"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3"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948" w:type="dxa"/>
            <w:vMerge w:val="restart"/>
            <w:tcBorders>
              <w:top w:val="nil"/>
              <w:left w:val="nil"/>
              <w:bottom w:val="outset" w:color="auto" w:sz="8" w:space="0"/>
              <w:right w:val="single" w:color="auto" w:sz="8" w:space="0"/>
            </w:tcBorders>
            <w:tcMar>
              <w:left w:w="57" w:type="dxa"/>
              <w:right w:w="57" w:type="dxa"/>
            </w:tcMar>
            <w:vAlign w:val="center"/>
          </w:tcPr>
          <w:p>
            <w:pPr>
              <w:widowControl/>
              <w:spacing w:line="320" w:lineRule="exac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（四）无法提供</w:t>
            </w:r>
          </w:p>
        </w:tc>
        <w:tc>
          <w:tcPr>
            <w:tcW w:w="3237" w:type="dxa"/>
            <w:tcBorders>
              <w:top w:val="nil"/>
              <w:left w:val="nil"/>
              <w:bottom w:val="single" w:color="auto" w:sz="8" w:space="0"/>
              <w:right w:val="single" w:color="auto" w:sz="8" w:space="0"/>
            </w:tcBorders>
            <w:tcMar>
              <w:left w:w="57" w:type="dxa"/>
              <w:right w:w="57" w:type="dxa"/>
            </w:tcMar>
          </w:tcPr>
          <w:p>
            <w:pPr>
              <w:widowControl/>
              <w:spacing w:line="320" w:lineRule="exac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1.本机关不掌握相关政府信息</w:t>
            </w:r>
          </w:p>
        </w:tc>
        <w:tc>
          <w:tcPr>
            <w:tcW w:w="691" w:type="dxa"/>
            <w:tcBorders>
              <w:top w:val="nil"/>
              <w:left w:val="nil"/>
              <w:bottom w:val="single" w:color="auto" w:sz="8" w:space="0"/>
              <w:right w:val="single" w:color="auto" w:sz="8" w:space="0"/>
            </w:tcBorders>
            <w:tcMar>
              <w:left w:w="57" w:type="dxa"/>
              <w:right w:w="57" w:type="dxa"/>
            </w:tcMa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4"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3"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948" w:type="dxa"/>
            <w:vMerge w:val="continue"/>
            <w:tcBorders>
              <w:top w:val="nil"/>
              <w:left w:val="nil"/>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3237" w:type="dxa"/>
            <w:tcBorders>
              <w:top w:val="nil"/>
              <w:left w:val="nil"/>
              <w:bottom w:val="single" w:color="auto" w:sz="8" w:space="0"/>
              <w:right w:val="single" w:color="auto" w:sz="8" w:space="0"/>
            </w:tcBorders>
            <w:tcMar>
              <w:left w:w="57" w:type="dxa"/>
              <w:right w:w="57" w:type="dxa"/>
            </w:tcMar>
          </w:tcPr>
          <w:p>
            <w:pPr>
              <w:widowControl/>
              <w:spacing w:line="320" w:lineRule="exac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2.没有现成信息需要另行制作</w:t>
            </w:r>
          </w:p>
        </w:tc>
        <w:tc>
          <w:tcPr>
            <w:tcW w:w="691" w:type="dxa"/>
            <w:tcBorders>
              <w:top w:val="nil"/>
              <w:left w:val="nil"/>
              <w:bottom w:val="single" w:color="auto" w:sz="8" w:space="0"/>
              <w:right w:val="single" w:color="auto" w:sz="8" w:space="0"/>
            </w:tcBorders>
            <w:tcMar>
              <w:left w:w="57" w:type="dxa"/>
              <w:right w:w="57" w:type="dxa"/>
            </w:tcMa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4"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3"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948" w:type="dxa"/>
            <w:vMerge w:val="continue"/>
            <w:tcBorders>
              <w:top w:val="nil"/>
              <w:left w:val="nil"/>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3237" w:type="dxa"/>
            <w:tcBorders>
              <w:top w:val="nil"/>
              <w:left w:val="nil"/>
              <w:bottom w:val="single" w:color="auto" w:sz="8" w:space="0"/>
              <w:right w:val="single" w:color="auto" w:sz="8" w:space="0"/>
            </w:tcBorders>
            <w:tcMar>
              <w:left w:w="57" w:type="dxa"/>
              <w:right w:w="57" w:type="dxa"/>
            </w:tcMar>
          </w:tcPr>
          <w:p>
            <w:pPr>
              <w:widowControl/>
              <w:spacing w:line="320" w:lineRule="exac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3.补正后申请内容仍不明确</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4"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948" w:type="dxa"/>
            <w:vMerge w:val="restart"/>
            <w:tcBorders>
              <w:top w:val="nil"/>
              <w:left w:val="nil"/>
              <w:bottom w:val="outset" w:color="auto" w:sz="8" w:space="0"/>
              <w:right w:val="single" w:color="auto" w:sz="8" w:space="0"/>
            </w:tcBorders>
            <w:tcMar>
              <w:left w:w="57" w:type="dxa"/>
              <w:right w:w="57" w:type="dxa"/>
            </w:tcMar>
            <w:vAlign w:val="center"/>
          </w:tcPr>
          <w:p>
            <w:pPr>
              <w:widowControl/>
              <w:spacing w:line="320" w:lineRule="exac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（五）不予处理</w:t>
            </w:r>
          </w:p>
        </w:tc>
        <w:tc>
          <w:tcPr>
            <w:tcW w:w="3237" w:type="dxa"/>
            <w:tcBorders>
              <w:top w:val="nil"/>
              <w:left w:val="nil"/>
              <w:bottom w:val="single" w:color="auto" w:sz="8" w:space="0"/>
              <w:right w:val="single" w:color="auto" w:sz="8" w:space="0"/>
            </w:tcBorders>
            <w:tcMar>
              <w:left w:w="57" w:type="dxa"/>
              <w:right w:w="57" w:type="dxa"/>
            </w:tcMar>
          </w:tcPr>
          <w:p>
            <w:pPr>
              <w:widowControl/>
              <w:spacing w:line="320" w:lineRule="exac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1.信访举报投诉类申请</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4"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948" w:type="dxa"/>
            <w:vMerge w:val="continue"/>
            <w:tcBorders>
              <w:top w:val="nil"/>
              <w:left w:val="nil"/>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3237" w:type="dxa"/>
            <w:tcBorders>
              <w:top w:val="nil"/>
              <w:left w:val="nil"/>
              <w:bottom w:val="single" w:color="auto" w:sz="8" w:space="0"/>
              <w:right w:val="single" w:color="auto" w:sz="8" w:space="0"/>
            </w:tcBorders>
            <w:tcMar>
              <w:left w:w="57" w:type="dxa"/>
              <w:right w:w="57" w:type="dxa"/>
            </w:tcMar>
          </w:tcPr>
          <w:p>
            <w:pPr>
              <w:widowControl/>
              <w:spacing w:line="320" w:lineRule="exac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2.重复申请</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4"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948" w:type="dxa"/>
            <w:vMerge w:val="continue"/>
            <w:tcBorders>
              <w:top w:val="nil"/>
              <w:left w:val="nil"/>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3237" w:type="dxa"/>
            <w:tcBorders>
              <w:top w:val="nil"/>
              <w:left w:val="nil"/>
              <w:bottom w:val="single" w:color="auto" w:sz="8" w:space="0"/>
              <w:right w:val="single" w:color="auto" w:sz="8" w:space="0"/>
            </w:tcBorders>
            <w:tcMar>
              <w:left w:w="57" w:type="dxa"/>
              <w:right w:w="57" w:type="dxa"/>
            </w:tcMar>
          </w:tcPr>
          <w:p>
            <w:pPr>
              <w:widowControl/>
              <w:spacing w:line="320" w:lineRule="exac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3.要求提供公开出版物</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4"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3"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6"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948" w:type="dxa"/>
            <w:vMerge w:val="continue"/>
            <w:tcBorders>
              <w:top w:val="nil"/>
              <w:left w:val="nil"/>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3237" w:type="dxa"/>
            <w:tcBorders>
              <w:top w:val="nil"/>
              <w:left w:val="nil"/>
              <w:bottom w:val="single" w:color="auto" w:sz="8" w:space="0"/>
              <w:right w:val="single" w:color="auto" w:sz="8" w:space="0"/>
            </w:tcBorders>
            <w:tcMar>
              <w:left w:w="57" w:type="dxa"/>
              <w:right w:w="57" w:type="dxa"/>
            </w:tcMar>
          </w:tcPr>
          <w:p>
            <w:pPr>
              <w:widowControl/>
              <w:spacing w:line="320" w:lineRule="exac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4.无正当理由大量反复申请</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4"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3"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948" w:type="dxa"/>
            <w:vMerge w:val="continue"/>
            <w:tcBorders>
              <w:top w:val="nil"/>
              <w:left w:val="nil"/>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3237" w:type="dxa"/>
            <w:tcBorders>
              <w:top w:val="nil"/>
              <w:left w:val="nil"/>
              <w:bottom w:val="single" w:color="auto" w:sz="4" w:space="0"/>
              <w:right w:val="single" w:color="auto" w:sz="8" w:space="0"/>
            </w:tcBorders>
            <w:tcMar>
              <w:left w:w="57" w:type="dxa"/>
              <w:right w:w="57" w:type="dxa"/>
            </w:tcMar>
            <w:vAlign w:val="center"/>
          </w:tcPr>
          <w:p>
            <w:pPr>
              <w:widowControl/>
              <w:spacing w:line="320" w:lineRule="exac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5.要求行政机关确认或重新出具已获取信息</w:t>
            </w:r>
          </w:p>
        </w:tc>
        <w:tc>
          <w:tcPr>
            <w:tcW w:w="691" w:type="dxa"/>
            <w:tcBorders>
              <w:top w:val="nil"/>
              <w:left w:val="nil"/>
              <w:bottom w:val="single" w:color="auto" w:sz="4"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4"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4"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4"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4"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4" w:type="dxa"/>
            <w:tcBorders>
              <w:top w:val="nil"/>
              <w:left w:val="nil"/>
              <w:bottom w:val="single" w:color="auto" w:sz="4"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3" w:type="dxa"/>
            <w:tcBorders>
              <w:top w:val="nil"/>
              <w:left w:val="nil"/>
              <w:bottom w:val="single" w:color="auto" w:sz="4"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87"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948" w:type="dxa"/>
            <w:vMerge w:val="restart"/>
            <w:tcBorders>
              <w:top w:val="outset" w:color="auto" w:sz="8" w:space="0"/>
              <w:left w:val="nil"/>
              <w:bottom w:val="outset" w:color="auto" w:sz="8" w:space="0"/>
              <w:right w:val="single" w:color="auto" w:sz="4" w:space="0"/>
            </w:tcBorders>
            <w:tcMar>
              <w:left w:w="57" w:type="dxa"/>
              <w:right w:w="57" w:type="dxa"/>
            </w:tcMar>
            <w:vAlign w:val="center"/>
          </w:tcPr>
          <w:p>
            <w:pPr>
              <w:widowControl/>
              <w:spacing w:line="320" w:lineRule="exac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（六）其他处理</w:t>
            </w:r>
          </w:p>
        </w:tc>
        <w:tc>
          <w:tcPr>
            <w:tcW w:w="3237" w:type="dxa"/>
            <w:tcBorders>
              <w:top w:val="single" w:color="auto" w:sz="4" w:space="0"/>
              <w:left w:val="single" w:color="auto" w:sz="4" w:space="0"/>
              <w:bottom w:val="single" w:color="auto" w:sz="4" w:space="0"/>
              <w:right w:val="single" w:color="auto" w:sz="8" w:space="0"/>
            </w:tcBorders>
            <w:tcMar>
              <w:left w:w="57" w:type="dxa"/>
              <w:right w:w="57" w:type="dxa"/>
            </w:tcMar>
            <w:vAlign w:val="center"/>
          </w:tcPr>
          <w:p>
            <w:pPr>
              <w:widowControl/>
              <w:spacing w:line="320" w:lineRule="exac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1.申请人无正当理由逾期不补正、行政机关不再处理其政府信息公开申请</w:t>
            </w:r>
          </w:p>
        </w:tc>
        <w:tc>
          <w:tcPr>
            <w:tcW w:w="691" w:type="dxa"/>
            <w:tcBorders>
              <w:top w:val="single" w:color="auto" w:sz="4" w:space="0"/>
              <w:left w:val="nil"/>
              <w:bottom w:val="single" w:color="auto" w:sz="4"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single" w:color="auto" w:sz="4" w:space="0"/>
              <w:left w:val="nil"/>
              <w:bottom w:val="single" w:color="auto" w:sz="4"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single" w:color="auto" w:sz="4" w:space="0"/>
              <w:left w:val="nil"/>
              <w:bottom w:val="single" w:color="auto" w:sz="4"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single" w:color="auto" w:sz="4" w:space="0"/>
              <w:left w:val="nil"/>
              <w:bottom w:val="single" w:color="auto" w:sz="4"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single" w:color="auto" w:sz="4" w:space="0"/>
              <w:left w:val="nil"/>
              <w:bottom w:val="single" w:color="auto" w:sz="4"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4" w:type="dxa"/>
            <w:tcBorders>
              <w:top w:val="single" w:color="auto" w:sz="4" w:space="0"/>
              <w:left w:val="nil"/>
              <w:bottom w:val="single" w:color="auto" w:sz="4"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3" w:type="dxa"/>
            <w:tcBorders>
              <w:top w:val="single" w:color="auto" w:sz="4" w:space="0"/>
              <w:left w:val="nil"/>
              <w:bottom w:val="single" w:color="auto" w:sz="4" w:space="0"/>
              <w:right w:val="single" w:color="auto" w:sz="4"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948"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3237" w:type="dxa"/>
            <w:tcBorders>
              <w:top w:val="single" w:color="auto" w:sz="4" w:space="0"/>
              <w:left w:val="nil"/>
              <w:bottom w:val="single" w:color="auto" w:sz="8" w:space="0"/>
              <w:right w:val="single" w:color="auto" w:sz="8" w:space="0"/>
            </w:tcBorders>
            <w:tcMar>
              <w:left w:w="57" w:type="dxa"/>
              <w:right w:w="57" w:type="dxa"/>
            </w:tcMar>
            <w:vAlign w:val="center"/>
          </w:tcPr>
          <w:p>
            <w:pPr>
              <w:widowControl/>
              <w:spacing w:line="320" w:lineRule="exac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2.申请人逾期未按收费通知要求缴纳费用、行政机关不再处理其政府信息公开申请</w:t>
            </w:r>
          </w:p>
        </w:tc>
        <w:tc>
          <w:tcPr>
            <w:tcW w:w="691" w:type="dxa"/>
            <w:tcBorders>
              <w:top w:val="single" w:color="auto" w:sz="4" w:space="0"/>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single" w:color="auto" w:sz="4" w:space="0"/>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single" w:color="auto" w:sz="4" w:space="0"/>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single" w:color="auto" w:sz="4" w:space="0"/>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single" w:color="auto" w:sz="4" w:space="0"/>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4" w:type="dxa"/>
            <w:tcBorders>
              <w:top w:val="single" w:color="auto" w:sz="4" w:space="0"/>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3" w:type="dxa"/>
            <w:tcBorders>
              <w:top w:val="single" w:color="auto" w:sz="4" w:space="0"/>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948"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3237" w:type="dxa"/>
            <w:tcBorders>
              <w:top w:val="nil"/>
              <w:left w:val="nil"/>
              <w:bottom w:val="single" w:color="auto" w:sz="8" w:space="0"/>
              <w:right w:val="single" w:color="auto" w:sz="8" w:space="0"/>
            </w:tcBorders>
            <w:tcMar>
              <w:left w:w="57" w:type="dxa"/>
              <w:right w:w="57" w:type="dxa"/>
            </w:tcMar>
            <w:vAlign w:val="center"/>
          </w:tcPr>
          <w:p>
            <w:pPr>
              <w:widowControl/>
              <w:spacing w:line="320" w:lineRule="exac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3.其他</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4"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3"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5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320" w:lineRule="exact"/>
              <w:rPr>
                <w:rFonts w:hint="default" w:ascii="Times New Roman" w:hAnsi="Times New Roman" w:cs="Times New Roman"/>
                <w:sz w:val="24"/>
              </w:rPr>
            </w:pPr>
          </w:p>
        </w:tc>
        <w:tc>
          <w:tcPr>
            <w:tcW w:w="4185" w:type="dxa"/>
            <w:gridSpan w:val="2"/>
            <w:tcBorders>
              <w:top w:val="nil"/>
              <w:left w:val="nil"/>
              <w:bottom w:val="single" w:color="auto" w:sz="8" w:space="0"/>
              <w:right w:val="single" w:color="auto" w:sz="8" w:space="0"/>
            </w:tcBorders>
            <w:tcMar>
              <w:left w:w="57" w:type="dxa"/>
              <w:right w:w="57" w:type="dxa"/>
            </w:tcMar>
            <w:vAlign w:val="center"/>
          </w:tcPr>
          <w:p>
            <w:pPr>
              <w:widowControl/>
              <w:spacing w:line="320" w:lineRule="exact"/>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（七）总计</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4"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3"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trPr>
        <w:tc>
          <w:tcPr>
            <w:tcW w:w="4735"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spacing w:line="320" w:lineRule="exact"/>
              <w:ind w:firstLine="200" w:firstLineChars="100"/>
              <w:jc w:val="left"/>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四、结转下年度继续办理</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1"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4"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val="en-US" w:bidi="ar"/>
              </w:rPr>
              <w:t>0</w:t>
            </w:r>
          </w:p>
        </w:tc>
        <w:tc>
          <w:tcPr>
            <w:tcW w:w="693" w:type="dxa"/>
            <w:tcBorders>
              <w:top w:val="nil"/>
              <w:left w:val="nil"/>
              <w:bottom w:val="single" w:color="auto" w:sz="8" w:space="0"/>
              <w:right w:val="single" w:color="auto" w:sz="8" w:space="0"/>
            </w:tcBorders>
            <w:tcMar>
              <w:left w:w="57" w:type="dxa"/>
              <w:right w:w="57" w:type="dxa"/>
            </w:tcMar>
            <w:vAlign w:val="top"/>
          </w:tcPr>
          <w:p>
            <w:pPr>
              <w:widowControl/>
              <w:spacing w:line="320" w:lineRule="exact"/>
              <w:jc w:val="center"/>
              <w:rPr>
                <w:rFonts w:hint="default" w:ascii="Times New Roman" w:hAnsi="Times New Roman" w:cs="Times New Roman"/>
                <w:sz w:val="24"/>
              </w:rPr>
            </w:pPr>
            <w:r>
              <w:rPr>
                <w:rFonts w:hint="default" w:ascii="Times New Roman" w:hAnsi="Times New Roman" w:cs="Times New Roman"/>
                <w:color w:val="333333"/>
                <w:kern w:val="0"/>
                <w:sz w:val="20"/>
                <w:szCs w:val="20"/>
                <w:lang w:val="en-US" w:bidi="ar"/>
              </w:rPr>
              <w:t>0</w:t>
            </w:r>
          </w:p>
        </w:tc>
      </w:tr>
    </w:tbl>
    <w:p>
      <w:pPr>
        <w:pStyle w:val="6"/>
        <w:widowControl/>
        <w:shd w:val="clear" w:color="auto" w:fill="FFFFFF"/>
        <w:spacing w:before="0" w:beforeAutospacing="0" w:after="0" w:afterAutospacing="0" w:line="420" w:lineRule="atLeast"/>
        <w:ind w:firstLine="420"/>
        <w:jc w:val="both"/>
        <w:rPr>
          <w:rFonts w:hint="default" w:ascii="Times New Roman" w:hAnsi="Times New Roman" w:eastAsia="黑体" w:cs="Times New Roman"/>
          <w:kern w:val="2"/>
          <w:sz w:val="32"/>
          <w:szCs w:val="40"/>
        </w:rPr>
      </w:pPr>
    </w:p>
    <w:p>
      <w:pPr>
        <w:pStyle w:val="6"/>
        <w:widowControl/>
        <w:shd w:val="clear" w:color="auto" w:fill="FFFFFF"/>
        <w:spacing w:before="0" w:beforeAutospacing="0" w:after="0" w:afterAutospacing="0" w:line="420" w:lineRule="atLeast"/>
        <w:ind w:firstLine="420"/>
        <w:jc w:val="both"/>
        <w:rPr>
          <w:rFonts w:hint="default" w:ascii="Times New Roman" w:hAnsi="Times New Roman" w:cs="Times New Roman"/>
          <w:color w:val="333333"/>
        </w:rPr>
      </w:pPr>
      <w:r>
        <w:rPr>
          <w:rFonts w:hint="default" w:ascii="Times New Roman" w:hAnsi="Times New Roman" w:eastAsia="黑体" w:cs="Times New Roman"/>
          <w:kern w:val="2"/>
          <w:sz w:val="32"/>
          <w:szCs w:val="40"/>
        </w:rPr>
        <w:t>四、政府信息公开行政复议、行政诉讼情况</w:t>
      </w: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kern w:val="0"/>
                <w:sz w:val="20"/>
                <w:szCs w:val="20"/>
                <w:lang w:bidi="ar"/>
              </w:rPr>
            </w:pPr>
            <w:r>
              <w:rPr>
                <w:rFonts w:hint="default" w:ascii="Times New Roman" w:hAnsi="Times New Roman" w:cs="Times New Roman"/>
                <w:color w:val="333333"/>
                <w:kern w:val="0"/>
                <w:sz w:val="20"/>
                <w:szCs w:val="20"/>
                <w:lang w:bidi="ar"/>
              </w:rPr>
              <w:t>结果</w:t>
            </w:r>
          </w:p>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kern w:val="0"/>
                <w:sz w:val="20"/>
                <w:szCs w:val="20"/>
                <w:lang w:bidi="ar"/>
              </w:rPr>
            </w:pPr>
            <w:r>
              <w:rPr>
                <w:rFonts w:hint="default" w:ascii="Times New Roman" w:hAnsi="Times New Roman" w:cs="Times New Roman"/>
                <w:color w:val="333333"/>
                <w:kern w:val="0"/>
                <w:sz w:val="20"/>
                <w:szCs w:val="20"/>
                <w:lang w:bidi="ar"/>
              </w:rPr>
              <w:t>其他</w:t>
            </w:r>
          </w:p>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kern w:val="0"/>
                <w:sz w:val="20"/>
                <w:szCs w:val="20"/>
                <w:lang w:bidi="ar"/>
              </w:rPr>
            </w:pPr>
            <w:r>
              <w:rPr>
                <w:rFonts w:hint="default" w:ascii="Times New Roman" w:hAnsi="Times New Roman" w:cs="Times New Roman"/>
                <w:color w:val="333333"/>
                <w:kern w:val="0"/>
                <w:sz w:val="20"/>
                <w:szCs w:val="20"/>
                <w:lang w:bidi="ar"/>
              </w:rPr>
              <w:t>尚未</w:t>
            </w:r>
          </w:p>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kern w:val="0"/>
                <w:sz w:val="20"/>
                <w:szCs w:val="20"/>
                <w:lang w:bidi="ar"/>
              </w:rPr>
            </w:pPr>
            <w:r>
              <w:rPr>
                <w:rFonts w:hint="default" w:ascii="Times New Roman" w:hAnsi="Times New Roman" w:cs="Times New Roman"/>
                <w:color w:val="333333"/>
                <w:kern w:val="0"/>
                <w:sz w:val="20"/>
                <w:szCs w:val="20"/>
                <w:lang w:bidi="ar"/>
              </w:rPr>
              <w:t>结果</w:t>
            </w:r>
          </w:p>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kern w:val="0"/>
                <w:sz w:val="20"/>
                <w:szCs w:val="20"/>
                <w:lang w:bidi="ar"/>
              </w:rPr>
            </w:pPr>
            <w:r>
              <w:rPr>
                <w:rFonts w:hint="default" w:ascii="Times New Roman" w:hAnsi="Times New Roman" w:cs="Times New Roman"/>
                <w:color w:val="333333"/>
                <w:kern w:val="0"/>
                <w:sz w:val="20"/>
                <w:szCs w:val="20"/>
                <w:lang w:bidi="ar"/>
              </w:rPr>
              <w:t>结果</w:t>
            </w:r>
          </w:p>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kern w:val="0"/>
                <w:sz w:val="20"/>
                <w:szCs w:val="20"/>
                <w:lang w:bidi="ar"/>
              </w:rPr>
            </w:pPr>
            <w:r>
              <w:rPr>
                <w:rFonts w:hint="default" w:ascii="Times New Roman" w:hAnsi="Times New Roman" w:cs="Times New Roman"/>
                <w:color w:val="333333"/>
                <w:kern w:val="0"/>
                <w:sz w:val="20"/>
                <w:szCs w:val="20"/>
                <w:lang w:bidi="ar"/>
              </w:rPr>
              <w:t>其他</w:t>
            </w:r>
          </w:p>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kern w:val="0"/>
                <w:sz w:val="20"/>
                <w:szCs w:val="20"/>
                <w:lang w:bidi="ar"/>
              </w:rPr>
            </w:pPr>
            <w:r>
              <w:rPr>
                <w:rFonts w:hint="default" w:ascii="Times New Roman" w:hAnsi="Times New Roman" w:cs="Times New Roman"/>
                <w:color w:val="333333"/>
                <w:kern w:val="0"/>
                <w:sz w:val="20"/>
                <w:szCs w:val="20"/>
                <w:lang w:bidi="ar"/>
              </w:rPr>
              <w:t>尚未</w:t>
            </w:r>
          </w:p>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kern w:val="0"/>
                <w:sz w:val="20"/>
                <w:szCs w:val="20"/>
                <w:lang w:bidi="ar"/>
              </w:rPr>
            </w:pPr>
            <w:r>
              <w:rPr>
                <w:rFonts w:hint="default" w:ascii="Times New Roman" w:hAnsi="Times New Roman" w:cs="Times New Roman"/>
                <w:color w:val="333333"/>
                <w:kern w:val="0"/>
                <w:sz w:val="20"/>
                <w:szCs w:val="20"/>
                <w:lang w:bidi="ar"/>
              </w:rPr>
              <w:t>结果</w:t>
            </w:r>
          </w:p>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kern w:val="0"/>
                <w:sz w:val="20"/>
                <w:szCs w:val="20"/>
                <w:lang w:bidi="ar"/>
              </w:rPr>
            </w:pPr>
            <w:r>
              <w:rPr>
                <w:rFonts w:hint="default" w:ascii="Times New Roman" w:hAnsi="Times New Roman" w:cs="Times New Roman"/>
                <w:color w:val="333333"/>
                <w:kern w:val="0"/>
                <w:sz w:val="20"/>
                <w:szCs w:val="20"/>
                <w:lang w:bidi="ar"/>
              </w:rPr>
              <w:t>结果</w:t>
            </w:r>
          </w:p>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kern w:val="0"/>
                <w:sz w:val="20"/>
                <w:szCs w:val="20"/>
                <w:lang w:bidi="ar"/>
              </w:rPr>
            </w:pPr>
            <w:r>
              <w:rPr>
                <w:rFonts w:hint="default" w:ascii="Times New Roman" w:hAnsi="Times New Roman" w:cs="Times New Roman"/>
                <w:color w:val="333333"/>
                <w:kern w:val="0"/>
                <w:sz w:val="20"/>
                <w:szCs w:val="20"/>
                <w:lang w:bidi="ar"/>
              </w:rPr>
              <w:t>其他</w:t>
            </w:r>
          </w:p>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kern w:val="0"/>
                <w:sz w:val="20"/>
                <w:szCs w:val="20"/>
                <w:lang w:bidi="ar"/>
              </w:rPr>
            </w:pPr>
            <w:r>
              <w:rPr>
                <w:rFonts w:hint="default" w:ascii="Times New Roman" w:hAnsi="Times New Roman" w:cs="Times New Roman"/>
                <w:color w:val="333333"/>
                <w:kern w:val="0"/>
                <w:sz w:val="20"/>
                <w:szCs w:val="20"/>
                <w:lang w:bidi="ar"/>
              </w:rPr>
              <w:t>尚未</w:t>
            </w:r>
          </w:p>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cs="Times New Roman"/>
                <w:color w:val="333333"/>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lang w:val="en-US"/>
              </w:rPr>
            </w:pPr>
            <w:r>
              <w:rPr>
                <w:rFonts w:hint="default" w:ascii="Times New Roman" w:hAnsi="Times New Roman" w:eastAsia="黑体" w:cs="Times New Roman"/>
                <w:color w:val="333333"/>
                <w:kern w:val="0"/>
                <w:sz w:val="20"/>
                <w:szCs w:val="20"/>
                <w:lang w:val="en-US"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eastAsia="黑体" w:cs="Times New Roman"/>
                <w:color w:val="333333"/>
                <w:kern w:val="0"/>
                <w:sz w:val="20"/>
                <w:szCs w:val="20"/>
                <w:lang w:val="en-US"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eastAsia="黑体" w:cs="Times New Roman"/>
                <w:color w:val="333333"/>
                <w:kern w:val="0"/>
                <w:sz w:val="20"/>
                <w:szCs w:val="20"/>
                <w:lang w:val="en-US"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eastAsia="黑体" w:cs="Times New Roman"/>
                <w:color w:val="333333"/>
                <w:kern w:val="0"/>
                <w:sz w:val="20"/>
                <w:szCs w:val="20"/>
                <w:lang w:val="en-US"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eastAsia="黑体" w:cs="Times New Roman"/>
                <w:color w:val="333333"/>
                <w:kern w:val="0"/>
                <w:sz w:val="20"/>
                <w:szCs w:val="20"/>
                <w:lang w:val="en-US"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eastAsia="黑体" w:cs="Times New Roman"/>
                <w:color w:val="333333"/>
                <w:kern w:val="0"/>
                <w:sz w:val="20"/>
                <w:szCs w:val="20"/>
                <w:lang w:val="en-US"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eastAsia="黑体" w:cs="Times New Roman"/>
                <w:color w:val="333333"/>
                <w:kern w:val="0"/>
                <w:sz w:val="20"/>
                <w:szCs w:val="20"/>
                <w:lang w:val="en-US"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eastAsia="黑体" w:cs="Times New Roman"/>
                <w:color w:val="333333"/>
                <w:kern w:val="0"/>
                <w:sz w:val="20"/>
                <w:szCs w:val="20"/>
                <w:lang w:val="en-US"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eastAsia="黑体" w:cs="Times New Roman"/>
                <w:color w:val="333333"/>
                <w:kern w:val="0"/>
                <w:sz w:val="20"/>
                <w:szCs w:val="20"/>
                <w:lang w:val="en-US"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eastAsia="黑体" w:cs="Times New Roman"/>
                <w:color w:val="333333"/>
                <w:kern w:val="0"/>
                <w:sz w:val="20"/>
                <w:szCs w:val="20"/>
                <w:lang w:val="en-US"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eastAsia="黑体" w:cs="Times New Roman"/>
                <w:color w:val="333333"/>
                <w:kern w:val="0"/>
                <w:sz w:val="20"/>
                <w:szCs w:val="20"/>
                <w:lang w:val="en-US"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eastAsia="黑体" w:cs="Times New Roman"/>
                <w:color w:val="333333"/>
                <w:kern w:val="0"/>
                <w:sz w:val="20"/>
                <w:szCs w:val="20"/>
                <w:lang w:val="en-US"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eastAsia="黑体" w:cs="Times New Roman"/>
                <w:color w:val="333333"/>
                <w:kern w:val="0"/>
                <w:sz w:val="20"/>
                <w:szCs w:val="20"/>
                <w:lang w:val="en-US"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20" w:lineRule="atLeast"/>
              <w:jc w:val="center"/>
              <w:rPr>
                <w:rFonts w:hint="default" w:ascii="Times New Roman" w:hAnsi="Times New Roman" w:cs="Times New Roman"/>
                <w:color w:val="333333"/>
              </w:rPr>
            </w:pPr>
            <w:r>
              <w:rPr>
                <w:rFonts w:hint="default" w:ascii="Times New Roman" w:hAnsi="Times New Roman" w:eastAsia="黑体" w:cs="Times New Roman"/>
                <w:color w:val="333333"/>
                <w:kern w:val="0"/>
                <w:sz w:val="20"/>
                <w:szCs w:val="20"/>
                <w:lang w:val="en-US"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r>
    </w:tbl>
    <w:p>
      <w:pPr>
        <w:widowControl/>
        <w:jc w:val="left"/>
        <w:rPr>
          <w:rFonts w:hint="default" w:ascii="Times New Roman" w:hAnsi="Times New Roman" w:cs="Times New Roman"/>
        </w:rPr>
      </w:pPr>
    </w:p>
    <w:p>
      <w:pPr>
        <w:pStyle w:val="6"/>
        <w:widowControl/>
        <w:shd w:val="clear" w:color="auto" w:fill="FFFFFF"/>
        <w:spacing w:before="0" w:beforeAutospacing="0" w:after="0" w:afterAutospacing="0" w:line="420" w:lineRule="atLeast"/>
        <w:ind w:firstLine="420"/>
        <w:jc w:val="both"/>
        <w:rPr>
          <w:rFonts w:hint="default" w:ascii="Times New Roman" w:hAnsi="Times New Roman" w:eastAsia="黑体" w:cs="Times New Roman"/>
          <w:kern w:val="2"/>
          <w:sz w:val="32"/>
          <w:szCs w:val="40"/>
        </w:rPr>
      </w:pPr>
      <w:r>
        <w:rPr>
          <w:rFonts w:hint="default" w:ascii="Times New Roman" w:hAnsi="Times New Roman" w:eastAsia="黑体" w:cs="Times New Roman"/>
          <w:kern w:val="2"/>
          <w:sz w:val="32"/>
          <w:szCs w:val="40"/>
        </w:rPr>
        <w:t>五、存在的主要问题及改进情况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_GB2312" w:hAnsi="仿宋_GB2312" w:eastAsia="仿宋_GB2312" w:cs="仿宋_GB2312"/>
          <w:i w:val="0"/>
          <w:iCs w:val="0"/>
          <w:caps w:val="0"/>
          <w:color w:val="424242"/>
          <w:spacing w:val="0"/>
          <w:sz w:val="32"/>
          <w:szCs w:val="32"/>
          <w:shd w:val="clear" w:fill="FFFFFF"/>
        </w:rPr>
      </w:pPr>
      <w:r>
        <w:rPr>
          <w:rFonts w:hint="eastAsia" w:ascii="仿宋_GB2312" w:hAnsi="仿宋_GB2312" w:eastAsia="仿宋_GB2312" w:cs="仿宋_GB2312"/>
          <w:i w:val="0"/>
          <w:iCs w:val="0"/>
          <w:caps w:val="0"/>
          <w:color w:val="424242"/>
          <w:spacing w:val="0"/>
          <w:sz w:val="32"/>
          <w:szCs w:val="32"/>
          <w:shd w:val="clear" w:fill="FFFFFF"/>
        </w:rPr>
        <w:t>2021年，我局政务公开工作取得了较好的成效，但也存在一些不足：一是信息更新速度还需进一步加快；二是信息公开的方式还有待进一步丰富等。在今后的工作中，我局将深入学习领会新修订的《条例》内容，进一步明确政务公开范围和内容，切实做到凡是不属于保密范畴的一律公开，并统一公开内容，进行全过程、全方位地公开。进一步严格政务公开时限，采取长期公开、定期公开、随时公开相结合三种形式，确保政务公开的连续性和时效性，保障群众的知情权与监督权。</w:t>
      </w:r>
    </w:p>
    <w:p>
      <w:pPr>
        <w:pStyle w:val="6"/>
        <w:widowControl/>
        <w:shd w:val="clear" w:color="auto" w:fill="FFFFFF"/>
        <w:spacing w:before="0" w:beforeAutospacing="0" w:after="0" w:afterAutospacing="0" w:line="420" w:lineRule="atLeast"/>
        <w:ind w:firstLine="420"/>
        <w:jc w:val="both"/>
        <w:rPr>
          <w:rFonts w:hint="default" w:ascii="Times New Roman" w:hAnsi="Times New Roman" w:eastAsia="黑体" w:cs="Times New Roman"/>
          <w:kern w:val="2"/>
          <w:sz w:val="32"/>
          <w:szCs w:val="40"/>
        </w:rPr>
      </w:pPr>
      <w:r>
        <w:rPr>
          <w:rFonts w:hint="default" w:ascii="Times New Roman" w:hAnsi="Times New Roman" w:eastAsia="黑体" w:cs="Times New Roman"/>
          <w:kern w:val="2"/>
          <w:sz w:val="32"/>
          <w:szCs w:val="40"/>
        </w:rPr>
        <w:t>六、其他需要报告的事项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_GB2312" w:hAnsi="仿宋_GB2312" w:eastAsia="仿宋_GB2312" w:cs="仿宋_GB2312"/>
          <w:i w:val="0"/>
          <w:iCs w:val="0"/>
          <w:caps w:val="0"/>
          <w:color w:val="424242"/>
          <w:spacing w:val="0"/>
          <w:sz w:val="32"/>
          <w:szCs w:val="32"/>
          <w:shd w:val="clear" w:fill="FFFFFF"/>
        </w:rPr>
      </w:pPr>
      <w:r>
        <w:rPr>
          <w:rFonts w:hint="eastAsia" w:ascii="仿宋_GB2312" w:hAnsi="仿宋_GB2312" w:eastAsia="仿宋_GB2312" w:cs="仿宋_GB2312"/>
          <w:i w:val="0"/>
          <w:iCs w:val="0"/>
          <w:caps w:val="0"/>
          <w:color w:val="424242"/>
          <w:spacing w:val="0"/>
          <w:sz w:val="32"/>
          <w:szCs w:val="32"/>
          <w:shd w:val="clear" w:fill="FFFFFF"/>
        </w:rPr>
        <w:t>无其他需要报告的事项。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_GB2312" w:hAnsi="仿宋_GB2312" w:eastAsia="仿宋_GB2312" w:cs="仿宋_GB2312"/>
          <w:i w:val="0"/>
          <w:iCs w:val="0"/>
          <w:caps w:val="0"/>
          <w:color w:val="424242"/>
          <w:spacing w:val="0"/>
          <w:sz w:val="32"/>
          <w:szCs w:val="32"/>
          <w:shd w:val="clear" w:fill="FFFFFF"/>
        </w:rPr>
      </w:pPr>
      <w:bookmarkStart w:id="0" w:name="_GoBack"/>
      <w:bookmarkEnd w:id="0"/>
    </w:p>
    <w:p>
      <w:pPr>
        <w:pStyle w:val="6"/>
        <w:widowControl/>
        <w:shd w:val="clear" w:color="auto" w:fill="FFFFFF"/>
        <w:spacing w:before="0" w:beforeAutospacing="0" w:after="0" w:afterAutospacing="0" w:line="420" w:lineRule="atLeast"/>
        <w:ind w:firstLine="420"/>
        <w:rPr>
          <w:rFonts w:hint="default" w:ascii="Times New Roman" w:hAnsi="Times New Roman" w:cs="Times New Roman"/>
          <w:color w:val="333333"/>
          <w:shd w:val="clear" w:color="auto" w:fill="FFFFFF"/>
        </w:rPr>
      </w:pPr>
    </w:p>
    <w:p>
      <w:pPr>
        <w:pStyle w:val="6"/>
        <w:widowControl/>
        <w:shd w:val="clear" w:color="auto" w:fill="FFFFFF"/>
        <w:spacing w:before="0" w:beforeAutospacing="0" w:after="0" w:afterAutospacing="0" w:line="420" w:lineRule="atLeast"/>
        <w:ind w:firstLine="420"/>
        <w:rPr>
          <w:rFonts w:hint="default" w:ascii="Times New Roman" w:hAnsi="Times New Roman" w:cs="Times New Roman"/>
          <w:color w:val="333333"/>
          <w:shd w:val="clear" w:color="auto" w:fill="FFFFFF"/>
        </w:rPr>
      </w:pPr>
    </w:p>
    <w:p>
      <w:pPr>
        <w:pStyle w:val="6"/>
        <w:widowControl/>
        <w:shd w:val="clear" w:color="auto" w:fill="FFFFFF"/>
        <w:spacing w:before="0" w:beforeAutospacing="0" w:after="0" w:afterAutospacing="0" w:line="420" w:lineRule="atLeast"/>
        <w:ind w:firstLine="420"/>
        <w:rPr>
          <w:rFonts w:hint="default" w:ascii="Times New Roman" w:hAnsi="Times New Roman" w:cs="Times New Roman"/>
          <w:color w:val="333333"/>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760" w:firstLineChars="1800"/>
        <w:jc w:val="both"/>
        <w:textAlignment w:val="auto"/>
        <w:rPr>
          <w:rFonts w:hint="eastAsia" w:ascii="仿宋_GB2312" w:hAnsi="仿宋_GB2312" w:eastAsia="仿宋_GB2312" w:cs="仿宋_GB2312"/>
          <w:i w:val="0"/>
          <w:iCs w:val="0"/>
          <w:caps w:val="0"/>
          <w:color w:val="424242"/>
          <w:spacing w:val="0"/>
          <w:sz w:val="32"/>
          <w:szCs w:val="32"/>
          <w:shd w:val="clear" w:fill="FFFFFF"/>
          <w:lang w:eastAsia="zh-CN"/>
        </w:rPr>
      </w:pPr>
      <w:r>
        <w:rPr>
          <w:rFonts w:hint="eastAsia" w:ascii="仿宋_GB2312" w:hAnsi="仿宋_GB2312" w:eastAsia="仿宋_GB2312" w:cs="仿宋_GB2312"/>
          <w:i w:val="0"/>
          <w:iCs w:val="0"/>
          <w:caps w:val="0"/>
          <w:color w:val="424242"/>
          <w:spacing w:val="0"/>
          <w:sz w:val="32"/>
          <w:szCs w:val="32"/>
          <w:shd w:val="clear" w:fill="FFFFFF"/>
          <w:lang w:eastAsia="zh-CN"/>
        </w:rPr>
        <w:t>山丹县司法局</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440" w:firstLineChars="1700"/>
        <w:jc w:val="both"/>
        <w:textAlignment w:val="auto"/>
        <w:rPr>
          <w:rFonts w:hint="default" w:ascii="仿宋_GB2312" w:hAnsi="仿宋_GB2312" w:eastAsia="仿宋_GB2312" w:cs="仿宋_GB2312"/>
          <w:i w:val="0"/>
          <w:iCs w:val="0"/>
          <w:caps w:val="0"/>
          <w:color w:val="424242"/>
          <w:spacing w:val="0"/>
          <w:sz w:val="32"/>
          <w:szCs w:val="32"/>
          <w:shd w:val="clear" w:fill="FFFFFF"/>
          <w:lang w:val="en-US" w:eastAsia="zh-CN"/>
        </w:rPr>
      </w:pPr>
      <w:r>
        <w:rPr>
          <w:rFonts w:hint="default" w:ascii="仿宋_GB2312" w:hAnsi="仿宋_GB2312" w:eastAsia="仿宋_GB2312" w:cs="仿宋_GB2312"/>
          <w:i w:val="0"/>
          <w:iCs w:val="0"/>
          <w:caps w:val="0"/>
          <w:color w:val="424242"/>
          <w:spacing w:val="0"/>
          <w:sz w:val="32"/>
          <w:szCs w:val="32"/>
          <w:shd w:val="clear" w:fill="FFFFFF"/>
          <w:lang w:val="en-US" w:eastAsia="zh-CN"/>
        </w:rPr>
        <w:t>2022</w:t>
      </w:r>
      <w:r>
        <w:rPr>
          <w:rFonts w:hint="eastAsia" w:ascii="仿宋_GB2312" w:hAnsi="仿宋_GB2312" w:eastAsia="仿宋_GB2312" w:cs="仿宋_GB2312"/>
          <w:i w:val="0"/>
          <w:iCs w:val="0"/>
          <w:caps w:val="0"/>
          <w:color w:val="424242"/>
          <w:spacing w:val="0"/>
          <w:sz w:val="32"/>
          <w:szCs w:val="32"/>
          <w:shd w:val="clear" w:fill="FFFFFF"/>
          <w:lang w:val="en-US" w:eastAsia="zh-CN"/>
        </w:rPr>
        <w:t>年</w:t>
      </w:r>
      <w:r>
        <w:rPr>
          <w:rFonts w:hint="default" w:ascii="仿宋_GB2312" w:hAnsi="仿宋_GB2312" w:eastAsia="仿宋_GB2312" w:cs="仿宋_GB2312"/>
          <w:i w:val="0"/>
          <w:iCs w:val="0"/>
          <w:caps w:val="0"/>
          <w:color w:val="424242"/>
          <w:spacing w:val="0"/>
          <w:sz w:val="32"/>
          <w:szCs w:val="32"/>
          <w:shd w:val="clear" w:fill="FFFFFF"/>
          <w:lang w:val="en-US" w:eastAsia="zh-CN"/>
        </w:rPr>
        <w:t>1</w:t>
      </w:r>
      <w:r>
        <w:rPr>
          <w:rFonts w:hint="eastAsia" w:ascii="仿宋_GB2312" w:hAnsi="仿宋_GB2312" w:eastAsia="仿宋_GB2312" w:cs="仿宋_GB2312"/>
          <w:i w:val="0"/>
          <w:iCs w:val="0"/>
          <w:caps w:val="0"/>
          <w:color w:val="424242"/>
          <w:spacing w:val="0"/>
          <w:sz w:val="32"/>
          <w:szCs w:val="32"/>
          <w:shd w:val="clear" w:fill="FFFFFF"/>
          <w:lang w:val="en-US" w:eastAsia="zh-CN"/>
        </w:rPr>
        <w:t>月</w:t>
      </w:r>
      <w:r>
        <w:rPr>
          <w:rFonts w:hint="default" w:ascii="仿宋_GB2312" w:hAnsi="仿宋_GB2312" w:eastAsia="仿宋_GB2312" w:cs="仿宋_GB2312"/>
          <w:i w:val="0"/>
          <w:iCs w:val="0"/>
          <w:caps w:val="0"/>
          <w:color w:val="424242"/>
          <w:spacing w:val="0"/>
          <w:sz w:val="32"/>
          <w:szCs w:val="32"/>
          <w:shd w:val="clear" w:fill="FFFFFF"/>
          <w:lang w:val="en-US" w:eastAsia="zh-CN"/>
        </w:rPr>
        <w:t>17</w:t>
      </w:r>
      <w:r>
        <w:rPr>
          <w:rFonts w:hint="eastAsia" w:ascii="仿宋_GB2312" w:hAnsi="仿宋_GB2312" w:eastAsia="仿宋_GB2312" w:cs="仿宋_GB2312"/>
          <w:i w:val="0"/>
          <w:iCs w:val="0"/>
          <w:caps w:val="0"/>
          <w:color w:val="424242"/>
          <w:spacing w:val="0"/>
          <w:sz w:val="32"/>
          <w:szCs w:val="32"/>
          <w:shd w:val="clear" w:fill="FFFFFF"/>
          <w:lang w:val="en-US" w:eastAsia="zh-CN"/>
        </w:rPr>
        <w:t>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_GB2312" w:hAnsi="仿宋_GB2312" w:eastAsia="仿宋_GB2312" w:cs="仿宋_GB2312"/>
          <w:i w:val="0"/>
          <w:iCs w:val="0"/>
          <w:caps w:val="0"/>
          <w:color w:val="424242"/>
          <w:spacing w:val="0"/>
          <w:sz w:val="32"/>
          <w:szCs w:val="32"/>
          <w:shd w:val="clear" w:fill="FFFFFF"/>
        </w:rPr>
      </w:pPr>
    </w:p>
    <w:p>
      <w:pPr>
        <w:pStyle w:val="6"/>
        <w:widowControl/>
        <w:shd w:val="clear" w:color="auto" w:fill="FFFFFF"/>
        <w:spacing w:before="0" w:beforeAutospacing="0" w:after="0" w:afterAutospacing="0" w:line="420" w:lineRule="atLeast"/>
        <w:ind w:firstLine="420"/>
        <w:rPr>
          <w:rFonts w:hint="default" w:ascii="Times New Roman" w:hAnsi="Times New Roman" w:cs="Times New Roman"/>
          <w:color w:val="333333"/>
          <w:shd w:val="clear" w:color="auto" w:fill="FFFFFF"/>
        </w:rPr>
      </w:pPr>
    </w:p>
    <w:p>
      <w:pPr>
        <w:pStyle w:val="6"/>
        <w:widowControl/>
        <w:shd w:val="clear" w:color="auto" w:fill="FFFFFF"/>
        <w:spacing w:before="0" w:beforeAutospacing="0" w:after="0" w:afterAutospacing="0" w:line="420" w:lineRule="atLeast"/>
        <w:ind w:firstLine="420"/>
        <w:rPr>
          <w:rFonts w:hint="default" w:ascii="Times New Roman" w:hAnsi="Times New Roman" w:cs="Times New Roman"/>
          <w:color w:val="333333"/>
          <w:shd w:val="clear" w:color="auto" w:fill="FFFFFF"/>
        </w:rPr>
      </w:pPr>
    </w:p>
    <w:p>
      <w:pPr>
        <w:rPr>
          <w:rFonts w:hint="default" w:ascii="Times New Roman" w:hAnsi="Times New Roman" w:cs="Times New Roman"/>
        </w:rPr>
      </w:pPr>
    </w:p>
    <w:sectPr>
      <w:footerReference r:id="rId3" w:type="default"/>
      <w:pgSz w:w="11906" w:h="16838"/>
      <w:pgMar w:top="1984" w:right="1587" w:bottom="158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D4677"/>
    <w:rsid w:val="003C16B6"/>
    <w:rsid w:val="005D1E11"/>
    <w:rsid w:val="007510B7"/>
    <w:rsid w:val="007647D1"/>
    <w:rsid w:val="00A645B6"/>
    <w:rsid w:val="00E04287"/>
    <w:rsid w:val="0FAA2A01"/>
    <w:rsid w:val="2B9B7469"/>
    <w:rsid w:val="53726098"/>
    <w:rsid w:val="53A62AA5"/>
    <w:rsid w:val="54827AD3"/>
    <w:rsid w:val="69B4125E"/>
    <w:rsid w:val="705E5588"/>
    <w:rsid w:val="759D4677"/>
    <w:rsid w:val="7FFDE42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rPr>
  </w:style>
  <w:style w:type="character" w:customStyle="1" w:styleId="10">
    <w:name w:val="日期 Char"/>
    <w:basedOn w:val="8"/>
    <w:link w:val="2"/>
    <w:qFormat/>
    <w:uiPriority w:val="0"/>
    <w:rPr>
      <w:rFonts w:ascii="Calibri" w:hAnsi="Calibri" w:eastAsia="宋体" w:cs="Times New Roman"/>
      <w:kern w:val="2"/>
      <w:sz w:val="21"/>
      <w:szCs w:val="24"/>
    </w:rPr>
  </w:style>
  <w:style w:type="character" w:customStyle="1" w:styleId="11">
    <w:name w:val="批注框文本 Char"/>
    <w:basedOn w:val="8"/>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兰州英杰电脑公司</Company>
  <Pages>8</Pages>
  <Words>553</Words>
  <Characters>3156</Characters>
  <Lines>26</Lines>
  <Paragraphs>7</Paragraphs>
  <TotalTime>13</TotalTime>
  <ScaleCrop>false</ScaleCrop>
  <LinksUpToDate>false</LinksUpToDate>
  <CharactersWithSpaces>3702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2021-12-20T09:37:00Z</dcterms:created>
  <dc:creator>吴婷</dc:creator>
  <cp:lastModifiedBy>刘昱高</cp:lastModifiedBy>
  <cp:lastPrinted>2021-12-21T01:04:00Z</cp:lastPrinted>
  <dcterms:modified xsi:type="dcterms:W3CDTF">2022-01-21T07:07:13Z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1B5538ADF44B429A85DE8ECB33E9A275</vt:lpwstr>
  </property>
</Properties>
</file>