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06EF8">
      <w:pPr>
        <w:jc w:val="center"/>
        <w:rPr>
          <w:rFonts w:hint="eastAsia" w:ascii="黑体" w:hAnsi="黑体" w:eastAsia="黑体" w:cs="黑体"/>
          <w:i w:val="0"/>
          <w:iCs w:val="0"/>
          <w:caps w:val="0"/>
          <w:color w:val="000000"/>
          <w:spacing w:val="0"/>
          <w:sz w:val="36"/>
          <w:szCs w:val="36"/>
        </w:rPr>
      </w:pPr>
      <w:r>
        <w:rPr>
          <w:rFonts w:hint="eastAsia" w:ascii="黑体" w:hAnsi="黑体" w:eastAsia="黑体" w:cs="黑体"/>
          <w:i w:val="0"/>
          <w:iCs w:val="0"/>
          <w:caps w:val="0"/>
          <w:color w:val="000000"/>
          <w:spacing w:val="0"/>
          <w:sz w:val="36"/>
          <w:szCs w:val="36"/>
        </w:rPr>
        <w:t>张掖市开展治理欠薪冬季行动集中接访活动</w:t>
      </w:r>
    </w:p>
    <w:p w14:paraId="0917DFAF">
      <w:pPr>
        <w:jc w:val="center"/>
        <w:rPr>
          <w:rFonts w:hint="eastAsia" w:ascii="黑体" w:hAnsi="黑体" w:eastAsia="黑体" w:cs="黑体"/>
          <w:i w:val="0"/>
          <w:iCs w:val="0"/>
          <w:caps w:val="0"/>
          <w:color w:val="000000"/>
          <w:spacing w:val="0"/>
          <w:sz w:val="36"/>
          <w:szCs w:val="36"/>
        </w:rPr>
      </w:pPr>
      <w:bookmarkStart w:id="0" w:name="_GoBack"/>
      <w:bookmarkEnd w:id="0"/>
    </w:p>
    <w:p w14:paraId="79500D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eastAsiaTheme="minorEastAsia" w:cstheme="minorEastAsia"/>
          <w:i w:val="0"/>
          <w:iCs w:val="0"/>
          <w:caps w:val="0"/>
          <w:color w:val="000000"/>
          <w:spacing w:val="0"/>
          <w:sz w:val="28"/>
          <w:szCs w:val="28"/>
        </w:rPr>
        <w:t xml:space="preserve">1月14日，张掖市组织开展治理欠薪冬季行动集中接访活动。市、县区政府分管领导及相关成员单位负责人分别在所属地同步开展接访活动，面对面受理农民工欠薪问题投诉，现场协调解决问题。 接访现场，市、县区领导认真倾听来访农民工代表的具体诉求，耐心讲解相关法律法规，现场剖析问题原因，研究解决措施，安抚农民工情绪，并要求相关单位及时跟进，协调督促，确保来访问题得到快速妥善解决。活动现场受理解决欠薪案件12件，涉及农民工161人、金额249万元。 </w:t>
      </w:r>
    </w:p>
    <w:p w14:paraId="37F06F8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i w:val="0"/>
          <w:iCs w:val="0"/>
          <w:caps w:val="0"/>
          <w:color w:val="000000"/>
          <w:spacing w:val="0"/>
          <w:sz w:val="28"/>
          <w:szCs w:val="28"/>
        </w:rPr>
        <w:t>本次接访活动是我市深入开展拖欠农民工工资问题集中整治工作的重要举措，旨在全力做好岁末年初保障农民工工资支付及欠薪风险防范化解工作，切实维护社会和谐稳定。活动最后，对下一步治理欠薪工作提出了明确具体要求。一要加大专项接访频次，最大限度方便劳动者维权投诉。对欠薪举报投诉第一时间受理，第一时间回应，能在现场解决的问题要及时解决，不能解决的，明确责任单位，限时解决欠薪问题，用情用力及时解决好群众急难愁盼问题。二要加大排查摸底力度，采取“地毯式、全覆盖”的方式开展排查摸底，对存在欠薪隐患的企业，提前打“预防针”，综合运用风险提醒、约谈警示、处理处罚和失信联合惩戒等多种方式，压实企业主体责任，限期整改落实。三要加大欠薪案件处置力度，欠薪案件线索向县区人社部门和行业主管部门进行“双交办”，分类精准处置。坚持日调度、日通报、日报告，对全市欠薪风险隐患排查、重点案件防范化解等情况跟踪落实，推动问题整改。四要加大舆情风险预警防控，及时发现和掌握动态性、苗头性和预警性舆情，快速妥善核实处置欠薪问题，线上线下同步处置，确保让农民工足额拿到劳动报酬回家过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彩云">
    <w:panose1 w:val="02010800040101010101"/>
    <w:charset w:val="86"/>
    <w:family w:val="auto"/>
    <w:pitch w:val="default"/>
    <w:sig w:usb0="00000001" w:usb1="080F0000" w:usb2="00000000" w:usb3="00000000" w:csb0="00040000" w:csb1="00000000"/>
  </w:font>
  <w:font w:name="汉仪中宋简">
    <w:panose1 w:val="02010600000101010101"/>
    <w:charset w:val="80"/>
    <w:family w:val="auto"/>
    <w:pitch w:val="default"/>
    <w:sig w:usb0="800002BF" w:usb1="184F6CF8" w:usb2="00000012" w:usb3="00000000" w:csb0="00020001"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小隶书简">
    <w:panose1 w:val="02010600000101010101"/>
    <w:charset w:val="80"/>
    <w:family w:val="auto"/>
    <w:pitch w:val="default"/>
    <w:sig w:usb0="800002BF" w:usb1="184F6C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C12A5"/>
    <w:rsid w:val="05AC1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2025-01-22T02:16:00Z</dcterms:created>
  <dc:creator>Delete</dc:creator>
  <cp:lastModifiedBy>Delete</cp:lastModifiedBy>
  <dcterms:modified xsi:type="dcterms:W3CDTF">2025-01-22T02:17:50Z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60DE184A545F421DB456A0BD302E1826_11</vt:lpwstr>
  </property>
  <property fmtid="{D5CDD505-2E9C-101B-9397-08002B2CF9AE}" pid="4" name="KSOTemplateDocerSaveRecord">
    <vt:lpwstr>eyJoZGlkIjoiODA4MGNkMzFlMDdjZGMxNTc2ZWQwYjRiYmVmYzk3MWUiLCJ1c2VySWQiOiI0OTQ2OTI5MjEifQ==</vt:lpwstr>
  </property>
</Properties>
</file>