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E44AA1">
      <w:pPr>
        <w:keepNext w:val="0"/>
        <w:keepLines w:val="0"/>
        <w:pageBreakBefore w:val="0"/>
        <w:widowControl w:val="0"/>
        <w:numPr>
          <w:numId w:val="0"/>
        </w:numPr>
        <w:kinsoku/>
        <w:wordWrap/>
        <w:overflowPunct/>
        <w:topLinePunct w:val="0"/>
        <w:autoSpaceDE/>
        <w:autoSpaceDN/>
        <w:bidi w:val="0"/>
        <w:adjustRightInd/>
        <w:snapToGrid/>
        <w:ind w:firstLine="880" w:firstLineChars="200"/>
        <w:textAlignment w:val="auto"/>
        <w:rPr>
          <w:rFonts w:hint="eastAsia" w:ascii="方正小标宋简体" w:eastAsia="方正小标宋简体"/>
          <w:color w:val="000000"/>
          <w:kern w:val="0"/>
          <w:sz w:val="44"/>
          <w:szCs w:val="44"/>
        </w:rPr>
      </w:pPr>
      <w:r>
        <w:rPr>
          <w:rFonts w:hint="eastAsia" w:ascii="方正小标宋简体" w:eastAsia="方正小标宋简体"/>
          <w:color w:val="000000"/>
          <w:kern w:val="0"/>
          <w:sz w:val="44"/>
          <w:szCs w:val="44"/>
          <w:lang w:val="en-US" w:eastAsia="zh-CN"/>
        </w:rPr>
        <w:t>一、</w:t>
      </w:r>
      <w:r>
        <w:rPr>
          <w:rFonts w:hint="eastAsia" w:ascii="方正小标宋简体" w:eastAsia="方正小标宋简体"/>
          <w:color w:val="000000"/>
          <w:kern w:val="0"/>
          <w:sz w:val="44"/>
          <w:szCs w:val="44"/>
        </w:rPr>
        <w:t>职能配置</w:t>
      </w:r>
    </w:p>
    <w:p w14:paraId="64234495">
      <w:pPr>
        <w:spacing w:line="600" w:lineRule="exact"/>
        <w:ind w:firstLine="640" w:firstLineChars="200"/>
        <w:rPr>
          <w:rFonts w:ascii="仿宋_GB2312" w:eastAsia="仿宋_GB2312"/>
          <w:color w:val="000000"/>
          <w:kern w:val="0"/>
          <w:sz w:val="32"/>
          <w:szCs w:val="32"/>
        </w:rPr>
      </w:pPr>
      <w:r>
        <w:rPr>
          <w:rFonts w:hint="eastAsia" w:ascii="仿宋_GB2312" w:eastAsia="仿宋_GB2312"/>
          <w:color w:val="000000"/>
          <w:kern w:val="0"/>
          <w:sz w:val="32"/>
          <w:szCs w:val="32"/>
        </w:rPr>
        <w:t>中共山丹县委审计委员会办公室设在山丹县审计局，接受县委审计委员会的直接领导，承担县委审计委员会具体工作，组织开展审计重大问题的政策研究，研究提出年度审计项目计划，组织协调审计协作有关事项等。协调督促有关方面落实党中央、省、市、县委及审计委员会决定事项、工作部署和要求等。县审计局的内设机构根据工作需要承担县委审计委员会办公室相关工作。接受县委审计委员会办公室的统筹协调。划入的职责</w:t>
      </w:r>
      <w:r>
        <w:rPr>
          <w:rFonts w:hint="eastAsia" w:ascii="仿宋_GB2312" w:eastAsia="仿宋_GB2312"/>
          <w:color w:val="000000"/>
          <w:kern w:val="0"/>
          <w:sz w:val="32"/>
          <w:szCs w:val="32"/>
          <w:lang w:val="en-US" w:eastAsia="zh-CN"/>
        </w:rPr>
        <w:t>有</w:t>
      </w:r>
      <w:r>
        <w:rPr>
          <w:rFonts w:hint="eastAsia" w:ascii="仿宋_GB2312" w:eastAsia="仿宋_GB2312"/>
          <w:color w:val="000000"/>
          <w:kern w:val="0"/>
          <w:sz w:val="32"/>
          <w:szCs w:val="32"/>
        </w:rPr>
        <w:t>划入原县发展和改革委员会承担的项目稽</w:t>
      </w:r>
      <w:r>
        <w:rPr>
          <w:rFonts w:hint="eastAsia" w:ascii="仿宋_GB2312" w:eastAsia="仿宋_GB2312"/>
          <w:color w:val="000000"/>
          <w:kern w:val="0"/>
          <w:sz w:val="32"/>
          <w:szCs w:val="32"/>
          <w:lang w:val="en-US" w:eastAsia="zh-CN"/>
        </w:rPr>
        <w:t>查</w:t>
      </w:r>
      <w:r>
        <w:rPr>
          <w:rFonts w:hint="eastAsia" w:ascii="仿宋_GB2312" w:eastAsia="仿宋_GB2312"/>
          <w:color w:val="000000"/>
          <w:kern w:val="0"/>
          <w:sz w:val="32"/>
          <w:szCs w:val="32"/>
        </w:rPr>
        <w:t>职责。划入县财政局和原县财政监督检查办公室承担的县级预算执行情况和其他财政收支情况的监督检查职责。划入县政府国有资产监督管理办公室承担的国有企业领导干部经济责任审计和县属国有企业监事会的职责。</w:t>
      </w:r>
    </w:p>
    <w:p w14:paraId="66CB230C">
      <w:pPr>
        <w:numPr>
          <w:numId w:val="0"/>
        </w:numPr>
        <w:ind w:firstLine="880" w:firstLineChars="200"/>
        <w:rPr>
          <w:rFonts w:hint="eastAsia" w:ascii="方正小标宋简体" w:eastAsia="方正小标宋简体"/>
          <w:color w:val="000000"/>
          <w:kern w:val="0"/>
          <w:sz w:val="44"/>
          <w:szCs w:val="44"/>
        </w:rPr>
      </w:pPr>
      <w:r>
        <w:rPr>
          <w:rFonts w:hint="eastAsia" w:ascii="方正小标宋简体" w:eastAsia="方正小标宋简体"/>
          <w:color w:val="000000"/>
          <w:kern w:val="0"/>
          <w:sz w:val="44"/>
          <w:szCs w:val="44"/>
          <w:lang w:val="en-US" w:eastAsia="zh-CN"/>
        </w:rPr>
        <w:t>二、内设</w:t>
      </w:r>
      <w:r>
        <w:rPr>
          <w:rFonts w:hint="eastAsia" w:ascii="方正小标宋简体" w:eastAsia="方正小标宋简体"/>
          <w:color w:val="000000"/>
          <w:kern w:val="0"/>
          <w:sz w:val="44"/>
          <w:szCs w:val="44"/>
        </w:rPr>
        <w:t>机构</w:t>
      </w:r>
    </w:p>
    <w:p w14:paraId="06AF1A6C">
      <w:pPr>
        <w:spacing w:line="600" w:lineRule="exact"/>
        <w:ind w:firstLine="640" w:firstLineChars="200"/>
        <w:rPr>
          <w:rFonts w:hint="eastAsia" w:ascii="仿宋_GB2312" w:eastAsia="仿宋_GB2312"/>
          <w:color w:val="000000"/>
          <w:kern w:val="0"/>
          <w:sz w:val="32"/>
          <w:szCs w:val="32"/>
        </w:rPr>
      </w:pPr>
      <w:r>
        <w:rPr>
          <w:rFonts w:hint="eastAsia" w:ascii="仿宋_GB2312" w:eastAsia="仿宋_GB2312"/>
          <w:color w:val="000000"/>
          <w:kern w:val="0"/>
          <w:sz w:val="32"/>
          <w:szCs w:val="32"/>
        </w:rPr>
        <w:t>（</w:t>
      </w:r>
      <w:r>
        <w:rPr>
          <w:rFonts w:hint="eastAsia" w:ascii="仿宋_GB2312" w:eastAsia="仿宋_GB2312"/>
          <w:color w:val="000000"/>
          <w:kern w:val="0"/>
          <w:sz w:val="32"/>
          <w:szCs w:val="32"/>
          <w:lang w:val="en-US" w:eastAsia="zh-CN"/>
        </w:rPr>
        <w:t>一</w:t>
      </w:r>
      <w:r>
        <w:rPr>
          <w:rFonts w:hint="eastAsia" w:ascii="仿宋_GB2312" w:eastAsia="仿宋_GB2312"/>
          <w:color w:val="000000"/>
          <w:kern w:val="0"/>
          <w:sz w:val="32"/>
          <w:szCs w:val="32"/>
        </w:rPr>
        <w:t>）党政综合办公室。负责各类会务筹备、政务文件起草、材料撰写、简报纪要编印。完成局机关保密、政法及综治信访、精神文明、固定资产管理、财务预决算、财务系统管理维护、工资管理、公务员考核、公务员年报、政府采购、购买社会审计服务、信息审核、综合协调、会议组织安排、干部出差审核、考勤管理、后勤保障、库房管理、审计报告收集备份、档案编号整理。做好协同文件收发登记管理、诚信建设、文卫节约节能创建、函询被审计单位机构编制情况，招商引资、爱心结对、乡村振兴、平安建设、统一战线及民族团结、审计年鉴编写等工作。</w:t>
      </w:r>
    </w:p>
    <w:p w14:paraId="74817622">
      <w:pPr>
        <w:numPr>
          <w:ilvl w:val="0"/>
          <w:numId w:val="0"/>
        </w:numPr>
        <w:spacing w:line="600" w:lineRule="exact"/>
        <w:rPr>
          <w:rFonts w:hint="default" w:ascii="仿宋_GB2312" w:eastAsia="仿宋_GB2312"/>
          <w:color w:val="000000"/>
          <w:kern w:val="0"/>
          <w:sz w:val="32"/>
          <w:szCs w:val="32"/>
          <w:lang w:val="en-US"/>
        </w:rPr>
      </w:pPr>
      <w:r>
        <w:rPr>
          <w:rFonts w:hint="eastAsia" w:ascii="仿宋_GB2312" w:eastAsia="仿宋_GB2312"/>
          <w:color w:val="000000"/>
          <w:kern w:val="0"/>
          <w:sz w:val="32"/>
          <w:szCs w:val="32"/>
          <w:lang w:val="en-US" w:eastAsia="zh-CN"/>
        </w:rPr>
        <w:t>联系人：王西林   联系电话：0936-2721277</w:t>
      </w:r>
    </w:p>
    <w:p w14:paraId="4EA9C24F">
      <w:pPr>
        <w:spacing w:line="600" w:lineRule="exact"/>
        <w:ind w:firstLine="640" w:firstLineChars="200"/>
        <w:rPr>
          <w:rFonts w:hint="eastAsia" w:ascii="仿宋_GB2312" w:eastAsia="仿宋_GB2312"/>
          <w:color w:val="000000"/>
          <w:kern w:val="0"/>
          <w:sz w:val="32"/>
          <w:szCs w:val="32"/>
        </w:rPr>
      </w:pPr>
      <w:r>
        <w:rPr>
          <w:rFonts w:hint="eastAsia" w:ascii="仿宋_GB2312" w:eastAsia="仿宋_GB2312"/>
          <w:color w:val="000000"/>
          <w:kern w:val="0"/>
          <w:sz w:val="32"/>
          <w:szCs w:val="32"/>
        </w:rPr>
        <w:t>（二）党政审计股。负责各类汇报、总结、调研材料的撰写。完成经济责任审计联席会议办公室相关工作，政府债务审核、领导干部离任交接、审计统计、内部审计、审计批示件归档、审计课题研究、县属国有企业监事会、妇委会等工作。做好预算执行、经济责任及自然资源资产审计工作方案，自然资源环境审计工作报送，生态环境保护目标责任考核，征求被审计单位领导干部经济管理及廉政纪律执行情况、函询领导干部离任（任中）审计通知书等工作。对县级预算执行审计、部门（单位）预算执行及财政财务收支审计、领导干部经济责任审计等项目进行复核等工作。</w:t>
      </w:r>
    </w:p>
    <w:p w14:paraId="5F63A486">
      <w:pPr>
        <w:numPr>
          <w:ilvl w:val="0"/>
          <w:numId w:val="0"/>
        </w:numPr>
        <w:spacing w:line="600" w:lineRule="exact"/>
        <w:rPr>
          <w:rFonts w:hint="default" w:ascii="仿宋_GB2312" w:eastAsia="仿宋_GB2312"/>
          <w:color w:val="000000"/>
          <w:kern w:val="0"/>
          <w:sz w:val="32"/>
          <w:szCs w:val="32"/>
          <w:lang w:val="en-US" w:eastAsia="zh-CN"/>
        </w:rPr>
      </w:pPr>
      <w:r>
        <w:rPr>
          <w:rFonts w:hint="eastAsia" w:ascii="仿宋_GB2312" w:eastAsia="仿宋_GB2312"/>
          <w:color w:val="000000"/>
          <w:kern w:val="0"/>
          <w:sz w:val="32"/>
          <w:szCs w:val="32"/>
          <w:lang w:val="en-US" w:eastAsia="zh-CN"/>
        </w:rPr>
        <w:t>联系人：张佩   联系电话：0936-2721277</w:t>
      </w:r>
    </w:p>
    <w:p w14:paraId="337266DA">
      <w:pPr>
        <w:spacing w:line="600" w:lineRule="exact"/>
        <w:ind w:firstLine="640" w:firstLineChars="200"/>
        <w:rPr>
          <w:rFonts w:hint="eastAsia" w:ascii="仿宋_GB2312" w:eastAsia="仿宋_GB2312"/>
          <w:color w:val="000000"/>
          <w:kern w:val="0"/>
          <w:sz w:val="32"/>
          <w:szCs w:val="32"/>
        </w:rPr>
      </w:pPr>
      <w:r>
        <w:rPr>
          <w:rFonts w:hint="eastAsia" w:ascii="仿宋_GB2312" w:eastAsia="仿宋_GB2312"/>
          <w:color w:val="000000"/>
          <w:kern w:val="0"/>
          <w:sz w:val="32"/>
          <w:szCs w:val="32"/>
        </w:rPr>
        <w:t>（三）固定资产投资审计股。负责固定资产投资审计股各类汇报、总结、调研材料撰写，局支部政治理论学习等工作。完成审计业务相关培训，拟定固定资产投资和专项资金审计工作方案及年度审计项目计划。做好政府投资和以政府投资为主的建设项目及其他关系国家利益和公共利益的重大公共工程项目稽查工作，社会保障审计相关资金和社会捐助资金审计或审计调查工作。做好电子设备管护、网络安全、计算机审计、“智慧审计”相关数据管理、项目稽查、保交房资料报送、综合治税报表、审计业务数据采集、整理和综合分析利用、电子政务工程等工作，对建设项目审计及社会保障相关专项资金审计项目进行复核等工作。</w:t>
      </w:r>
    </w:p>
    <w:p w14:paraId="363C7C7E">
      <w:pPr>
        <w:numPr>
          <w:ilvl w:val="0"/>
          <w:numId w:val="0"/>
        </w:numPr>
        <w:spacing w:line="600" w:lineRule="exact"/>
        <w:rPr>
          <w:rFonts w:hint="default" w:ascii="仿宋_GB2312" w:eastAsia="仿宋_GB2312"/>
          <w:color w:val="000000"/>
          <w:kern w:val="0"/>
          <w:sz w:val="32"/>
          <w:szCs w:val="32"/>
          <w:lang w:val="en-US" w:eastAsia="zh-CN"/>
        </w:rPr>
      </w:pPr>
      <w:r>
        <w:rPr>
          <w:rFonts w:hint="eastAsia" w:ascii="仿宋_GB2312" w:eastAsia="仿宋_GB2312"/>
          <w:color w:val="000000"/>
          <w:kern w:val="0"/>
          <w:sz w:val="32"/>
          <w:szCs w:val="32"/>
          <w:lang w:val="en-US" w:eastAsia="zh-CN"/>
        </w:rPr>
        <w:t>联系人：周兵   联系电话：0936-2721277</w:t>
      </w:r>
    </w:p>
    <w:p w14:paraId="3EC6624B">
      <w:pPr>
        <w:spacing w:line="600" w:lineRule="exact"/>
        <w:ind w:firstLine="640" w:firstLineChars="200"/>
        <w:rPr>
          <w:rFonts w:hint="eastAsia" w:ascii="仿宋_GB2312" w:eastAsia="仿宋_GB2312"/>
          <w:color w:val="000000"/>
          <w:kern w:val="0"/>
          <w:sz w:val="32"/>
          <w:szCs w:val="32"/>
        </w:rPr>
      </w:pPr>
      <w:bookmarkStart w:id="0" w:name="_GoBack"/>
      <w:bookmarkEnd w:id="0"/>
      <w:r>
        <w:rPr>
          <w:rFonts w:hint="eastAsia" w:ascii="仿宋_GB2312" w:eastAsia="仿宋_GB2312"/>
          <w:color w:val="000000"/>
          <w:kern w:val="0"/>
          <w:sz w:val="32"/>
          <w:szCs w:val="32"/>
        </w:rPr>
        <w:t>（四）综合法制管理股。负责综合法制管理股各类汇报、总结、调研材料的撰写。完成审计质量监督检查、“纪巡审”监督贯通协同、审计线索移交移送、绩效审计、审计业务档案管理、审计项目电子数据管理、衔接落实上级审计机关交办的审计整改以及县本级审计查出问题整改、审计业务工作及考核、审计项目检查及评选、行政复议、依法行政、行政诉讼或县政府裁决，首席服务官报表报送、审计权责名录编制、公车使用申报、政务系统维护及信息公开等工作。</w:t>
      </w:r>
    </w:p>
    <w:p w14:paraId="7DC3627B">
      <w:pPr>
        <w:numPr>
          <w:ilvl w:val="0"/>
          <w:numId w:val="0"/>
        </w:numPr>
        <w:spacing w:line="600" w:lineRule="exact"/>
        <w:rPr>
          <w:rFonts w:hint="eastAsia" w:ascii="仿宋_GB2312" w:eastAsia="仿宋_GB2312"/>
          <w:color w:val="000000"/>
          <w:kern w:val="0"/>
          <w:sz w:val="32"/>
          <w:szCs w:val="32"/>
          <w:lang w:val="en-US" w:eastAsia="zh-CN"/>
        </w:rPr>
      </w:pPr>
      <w:r>
        <w:rPr>
          <w:rFonts w:hint="eastAsia" w:ascii="仿宋_GB2312" w:eastAsia="仿宋_GB2312"/>
          <w:color w:val="000000"/>
          <w:kern w:val="0"/>
          <w:sz w:val="32"/>
          <w:szCs w:val="32"/>
          <w:lang w:val="en-US" w:eastAsia="zh-CN"/>
        </w:rPr>
        <w:t>联系人：毛亚洁   联系电话：0936-2721277</w:t>
      </w:r>
    </w:p>
    <w:p w14:paraId="711823B9">
      <w:pPr>
        <w:pStyle w:val="3"/>
        <w:keepNext w:val="0"/>
        <w:keepLines w:val="0"/>
        <w:pageBreakBefore w:val="0"/>
        <w:widowControl/>
        <w:suppressLineNumbers w:val="0"/>
        <w:kinsoku/>
        <w:wordWrap/>
        <w:overflowPunct/>
        <w:topLinePunct w:val="0"/>
        <w:autoSpaceDE/>
        <w:autoSpaceDN/>
        <w:bidi w:val="0"/>
        <w:adjustRightInd/>
        <w:snapToGrid/>
        <w:ind w:left="0" w:firstLine="0"/>
        <w:jc w:val="left"/>
        <w:textAlignment w:val="auto"/>
        <w:rPr>
          <w:rFonts w:hint="eastAsia" w:ascii="仿宋_GB2312" w:eastAsia="仿宋_GB2312" w:hAnsiTheme="minorHAnsi" w:cstheme="minorBidi"/>
          <w:color w:val="000000"/>
          <w:kern w:val="0"/>
          <w:sz w:val="32"/>
          <w:szCs w:val="32"/>
          <w:lang w:val="en-US" w:eastAsia="zh-CN" w:bidi="ar-SA"/>
        </w:rPr>
      </w:pPr>
      <w:r>
        <w:rPr>
          <w:rFonts w:hint="eastAsia" w:ascii="仿宋_GB2312" w:eastAsia="仿宋_GB2312" w:hAnsiTheme="minorHAnsi" w:cstheme="minorBidi"/>
          <w:color w:val="000000"/>
          <w:kern w:val="0"/>
          <w:sz w:val="32"/>
          <w:szCs w:val="32"/>
          <w:lang w:val="en-US" w:eastAsia="zh-CN" w:bidi="ar-SA"/>
        </w:rPr>
        <w:t>办公地点：山丹县统办1号楼</w:t>
      </w:r>
      <w:r>
        <w:rPr>
          <w:rFonts w:hint="eastAsia" w:ascii="仿宋_GB2312" w:eastAsia="仿宋_GB2312" w:cstheme="minorBidi"/>
          <w:color w:val="000000"/>
          <w:kern w:val="0"/>
          <w:sz w:val="32"/>
          <w:szCs w:val="32"/>
          <w:lang w:val="en-US" w:eastAsia="zh-CN" w:bidi="ar-SA"/>
        </w:rPr>
        <w:t>4</w:t>
      </w:r>
      <w:r>
        <w:rPr>
          <w:rFonts w:hint="eastAsia" w:ascii="仿宋_GB2312" w:eastAsia="仿宋_GB2312" w:hAnsiTheme="minorHAnsi" w:cstheme="minorBidi"/>
          <w:color w:val="000000"/>
          <w:kern w:val="0"/>
          <w:sz w:val="32"/>
          <w:szCs w:val="32"/>
          <w:lang w:val="en-US" w:eastAsia="zh-CN" w:bidi="ar-SA"/>
        </w:rPr>
        <w:t>楼</w:t>
      </w:r>
      <w:r>
        <w:rPr>
          <w:rFonts w:hint="eastAsia" w:ascii="仿宋_GB2312" w:eastAsia="仿宋_GB2312" w:cstheme="minorBidi"/>
          <w:color w:val="000000"/>
          <w:kern w:val="0"/>
          <w:sz w:val="32"/>
          <w:szCs w:val="32"/>
          <w:lang w:val="en-US" w:eastAsia="zh-CN" w:bidi="ar-SA"/>
        </w:rPr>
        <w:t>407</w:t>
      </w:r>
      <w:r>
        <w:rPr>
          <w:rFonts w:hint="eastAsia" w:ascii="仿宋_GB2312" w:eastAsia="仿宋_GB2312" w:hAnsiTheme="minorHAnsi" w:cstheme="minorBidi"/>
          <w:color w:val="000000"/>
          <w:kern w:val="0"/>
          <w:sz w:val="32"/>
          <w:szCs w:val="32"/>
          <w:lang w:val="en-US" w:eastAsia="zh-CN" w:bidi="ar-SA"/>
        </w:rPr>
        <w:t>室</w:t>
      </w:r>
    </w:p>
    <w:p w14:paraId="61574029">
      <w:pPr>
        <w:pStyle w:val="3"/>
        <w:keepNext w:val="0"/>
        <w:keepLines w:val="0"/>
        <w:pageBreakBefore w:val="0"/>
        <w:widowControl/>
        <w:suppressLineNumbers w:val="0"/>
        <w:kinsoku/>
        <w:wordWrap/>
        <w:overflowPunct/>
        <w:topLinePunct w:val="0"/>
        <w:autoSpaceDE/>
        <w:autoSpaceDN/>
        <w:bidi w:val="0"/>
        <w:adjustRightInd/>
        <w:snapToGrid/>
        <w:ind w:left="0" w:firstLine="0"/>
        <w:jc w:val="left"/>
        <w:textAlignment w:val="auto"/>
        <w:rPr>
          <w:rFonts w:hint="eastAsia" w:ascii="仿宋_GB2312" w:eastAsia="仿宋_GB2312" w:hAnsiTheme="minorHAnsi" w:cstheme="minorBidi"/>
          <w:color w:val="000000"/>
          <w:kern w:val="0"/>
          <w:sz w:val="32"/>
          <w:szCs w:val="32"/>
          <w:lang w:val="en-US" w:eastAsia="zh-CN" w:bidi="ar-SA"/>
        </w:rPr>
      </w:pPr>
      <w:r>
        <w:rPr>
          <w:rFonts w:hint="eastAsia" w:ascii="仿宋_GB2312" w:eastAsia="仿宋_GB2312" w:hAnsiTheme="minorHAnsi" w:cstheme="minorBidi"/>
          <w:color w:val="000000"/>
          <w:kern w:val="0"/>
          <w:sz w:val="32"/>
          <w:szCs w:val="32"/>
          <w:lang w:val="en-US" w:eastAsia="zh-CN" w:bidi="ar-SA"/>
        </w:rPr>
        <w:t>办公时间：法定工作日上午8:30-12：00，下午14:30-18:00</w:t>
      </w:r>
    </w:p>
    <w:p w14:paraId="2667E7DA">
      <w:pPr>
        <w:pStyle w:val="3"/>
        <w:keepNext w:val="0"/>
        <w:keepLines w:val="0"/>
        <w:pageBreakBefore w:val="0"/>
        <w:widowControl/>
        <w:suppressLineNumbers w:val="0"/>
        <w:kinsoku/>
        <w:wordWrap/>
        <w:overflowPunct/>
        <w:topLinePunct w:val="0"/>
        <w:autoSpaceDE/>
        <w:autoSpaceDN/>
        <w:bidi w:val="0"/>
        <w:adjustRightInd/>
        <w:snapToGrid/>
        <w:ind w:left="0" w:firstLine="0"/>
        <w:jc w:val="left"/>
        <w:textAlignment w:val="auto"/>
        <w:rPr>
          <w:rFonts w:hint="eastAsia" w:ascii="仿宋_GB2312" w:eastAsia="仿宋_GB2312" w:hAnsiTheme="minorHAnsi" w:cstheme="minorBidi"/>
          <w:color w:val="000000"/>
          <w:kern w:val="0"/>
          <w:sz w:val="32"/>
          <w:szCs w:val="32"/>
          <w:lang w:val="en-US" w:eastAsia="zh-CN" w:bidi="ar-SA"/>
        </w:rPr>
      </w:pPr>
      <w:r>
        <w:rPr>
          <w:rFonts w:hint="eastAsia" w:ascii="仿宋_GB2312" w:eastAsia="仿宋_GB2312" w:hAnsiTheme="minorHAnsi" w:cstheme="minorBidi"/>
          <w:color w:val="000000"/>
          <w:kern w:val="0"/>
          <w:sz w:val="32"/>
          <w:szCs w:val="32"/>
          <w:lang w:val="en-US" w:eastAsia="zh-CN" w:bidi="ar-SA"/>
        </w:rPr>
        <w:t>联系方式：0936-2721277 </w:t>
      </w:r>
    </w:p>
    <w:p w14:paraId="1D80F19B">
      <w:pPr>
        <w:numPr>
          <w:ilvl w:val="0"/>
          <w:numId w:val="0"/>
        </w:numPr>
        <w:rPr>
          <w:rFonts w:hint="eastAsia" w:ascii="方正小标宋简体" w:eastAsia="方正小标宋简体"/>
          <w:color w:val="000000"/>
          <w:kern w:val="0"/>
          <w:sz w:val="44"/>
          <w:szCs w:val="44"/>
        </w:rPr>
      </w:pPr>
      <w:r>
        <w:rPr>
          <w:rFonts w:hint="eastAsia" w:ascii="仿宋_GB2312" w:eastAsia="仿宋_GB2312" w:hAnsiTheme="minorHAnsi" w:cstheme="minorBidi"/>
          <w:color w:val="000000"/>
          <w:kern w:val="0"/>
          <w:sz w:val="32"/>
          <w:szCs w:val="32"/>
          <w:lang w:val="en-US" w:eastAsia="zh-CN" w:bidi="ar-SA"/>
        </w:rPr>
        <w:t>负责人姓名：</w:t>
      </w:r>
      <w:r>
        <w:rPr>
          <w:rFonts w:hint="eastAsia" w:ascii="仿宋_GB2312" w:eastAsia="仿宋_GB2312" w:cstheme="minorBidi"/>
          <w:color w:val="000000"/>
          <w:kern w:val="0"/>
          <w:sz w:val="32"/>
          <w:szCs w:val="32"/>
          <w:lang w:val="en-US" w:eastAsia="zh-CN" w:bidi="ar-SA"/>
        </w:rPr>
        <w:t>高学良</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A3NzMyYjhlM2YzNTJmOGJjOGVlMDI2MmYyNGM5MDYifQ=="/>
  </w:docVars>
  <w:rsids>
    <w:rsidRoot w:val="00000000"/>
    <w:rsid w:val="061B169B"/>
    <w:rsid w:val="09C479D6"/>
    <w:rsid w:val="0EFD592E"/>
    <w:rsid w:val="151728DD"/>
    <w:rsid w:val="192662E6"/>
    <w:rsid w:val="19EE0731"/>
    <w:rsid w:val="1C056608"/>
    <w:rsid w:val="2BE04587"/>
    <w:rsid w:val="2D621327"/>
    <w:rsid w:val="38D01806"/>
    <w:rsid w:val="3D7E40F7"/>
    <w:rsid w:val="42A12195"/>
    <w:rsid w:val="485D5F81"/>
    <w:rsid w:val="58F41667"/>
    <w:rsid w:val="5C371A73"/>
    <w:rsid w:val="6F34773F"/>
    <w:rsid w:val="71E12E77"/>
    <w:rsid w:val="7FC25412"/>
    <w:rsid w:val="7FD932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1413</Words>
  <Characters>1488</Characters>
  <Lines>0</Lines>
  <Paragraphs>0</Paragraphs>
  <TotalTime>2</TotalTime>
  <ScaleCrop>false</ScaleCrop>
  <LinksUpToDate>false</LinksUpToDate>
  <CharactersWithSpaces>1501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2021-01-19T03:08:00Z</dcterms:created>
  <dc:creator>lenovo</dc:creator>
  <cp:lastModifiedBy>lenovo</cp:lastModifiedBy>
  <dcterms:modified xsi:type="dcterms:W3CDTF">2026-01-28T09:00:00Z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581C3B0B8285427094FE2670ADA28EF3</vt:lpwstr>
  </property>
  <property fmtid="{D5CDD505-2E9C-101B-9397-08002B2CF9AE}" pid="4" name="KSOTemplateDocerSaveRecord">
    <vt:lpwstr>eyJoZGlkIjoiZjA3NzMyYjhlM2YzNTJmOGJjOGVlMDI2MmYyNGM5MDYifQ==</vt:lpwstr>
  </property>
</Properties>
</file>